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D87" w:rsidRPr="00262096" w:rsidRDefault="00262096" w:rsidP="006164EC">
      <w:pPr>
        <w:pStyle w:val="a3"/>
        <w:spacing w:after="240"/>
        <w:rPr>
          <w:rFonts w:ascii="黑体" w:eastAsia="黑体" w:hAnsi="黑体"/>
          <w:sz w:val="36"/>
          <w:szCs w:val="36"/>
        </w:rPr>
      </w:pPr>
      <w:r w:rsidRPr="00262096">
        <w:rPr>
          <w:rFonts w:ascii="黑体" w:eastAsia="黑体" w:hAnsi="黑体" w:hint="eastAsia"/>
          <w:sz w:val="36"/>
          <w:szCs w:val="36"/>
        </w:rPr>
        <w:t>毫米波太赫兹产业发展</w:t>
      </w:r>
      <w:r w:rsidR="004E0406" w:rsidRPr="00262096">
        <w:rPr>
          <w:rFonts w:ascii="黑体" w:eastAsia="黑体" w:hAnsi="黑体"/>
          <w:sz w:val="36"/>
          <w:szCs w:val="36"/>
        </w:rPr>
        <w:t>联盟</w:t>
      </w:r>
      <w:r w:rsidR="00697D87" w:rsidRPr="00262096">
        <w:rPr>
          <w:rFonts w:ascii="黑体" w:eastAsia="黑体" w:hAnsi="黑体" w:hint="eastAsia"/>
          <w:sz w:val="36"/>
          <w:szCs w:val="36"/>
        </w:rPr>
        <w:t>团体标准管理办法</w:t>
      </w:r>
      <w:r w:rsidR="006164EC" w:rsidRPr="00262096">
        <w:rPr>
          <w:rFonts w:ascii="黑体" w:eastAsia="黑体" w:hAnsi="黑体" w:hint="eastAsia"/>
          <w:sz w:val="36"/>
          <w:szCs w:val="36"/>
        </w:rPr>
        <w:t>（试行）</w:t>
      </w:r>
    </w:p>
    <w:p w:rsidR="00F05EA4" w:rsidRPr="00F05EA4" w:rsidRDefault="00F05EA4" w:rsidP="00F05EA4">
      <w:pPr>
        <w:pStyle w:val="a3"/>
        <w:spacing w:after="240"/>
        <w:rPr>
          <w:rFonts w:ascii="黑体" w:eastAsia="黑体" w:hAnsi="黑体"/>
          <w:bCs w:val="0"/>
          <w:sz w:val="28"/>
          <w:szCs w:val="36"/>
        </w:rPr>
      </w:pPr>
      <w:r w:rsidRPr="00750812">
        <w:rPr>
          <w:rFonts w:ascii="黑体" w:eastAsia="黑体" w:hAnsi="黑体" w:hint="eastAsia"/>
          <w:sz w:val="28"/>
          <w:szCs w:val="36"/>
        </w:rPr>
        <w:t>(</w:t>
      </w:r>
      <w:r w:rsidRPr="00750812">
        <w:rPr>
          <w:rFonts w:ascii="黑体" w:eastAsia="黑体" w:hAnsi="黑体"/>
          <w:sz w:val="28"/>
          <w:szCs w:val="36"/>
        </w:rPr>
        <w:t>20</w:t>
      </w:r>
      <w:r w:rsidR="00262096">
        <w:rPr>
          <w:rFonts w:ascii="黑体" w:eastAsia="黑体" w:hAnsi="黑体"/>
          <w:sz w:val="28"/>
          <w:szCs w:val="36"/>
        </w:rPr>
        <w:t>20</w:t>
      </w:r>
      <w:r w:rsidRPr="00750812">
        <w:rPr>
          <w:rFonts w:ascii="黑体" w:eastAsia="黑体" w:hAnsi="黑体"/>
          <w:sz w:val="28"/>
          <w:szCs w:val="36"/>
        </w:rPr>
        <w:t>年</w:t>
      </w:r>
      <w:r w:rsidR="00262096">
        <w:rPr>
          <w:rFonts w:ascii="黑体" w:eastAsia="黑体" w:hAnsi="黑体"/>
          <w:sz w:val="28"/>
          <w:szCs w:val="36"/>
        </w:rPr>
        <w:t>2</w:t>
      </w:r>
      <w:r w:rsidRPr="00750812">
        <w:rPr>
          <w:rFonts w:ascii="黑体" w:eastAsia="黑体" w:hAnsi="黑体"/>
          <w:sz w:val="28"/>
          <w:szCs w:val="36"/>
        </w:rPr>
        <w:t>月</w:t>
      </w:r>
      <w:r w:rsidR="00262096">
        <w:rPr>
          <w:rFonts w:ascii="黑体" w:eastAsia="黑体" w:hAnsi="黑体"/>
          <w:sz w:val="28"/>
          <w:szCs w:val="36"/>
        </w:rPr>
        <w:t>20</w:t>
      </w:r>
      <w:r w:rsidRPr="00750812">
        <w:rPr>
          <w:rFonts w:ascii="黑体" w:eastAsia="黑体" w:hAnsi="黑体"/>
          <w:sz w:val="28"/>
          <w:szCs w:val="36"/>
        </w:rPr>
        <w:t>日</w:t>
      </w:r>
      <w:r w:rsidRPr="00750812">
        <w:rPr>
          <w:rFonts w:ascii="黑体" w:eastAsia="黑体" w:hAnsi="黑体" w:hint="eastAsia"/>
          <w:sz w:val="28"/>
          <w:szCs w:val="36"/>
        </w:rPr>
        <w:t>)</w:t>
      </w:r>
    </w:p>
    <w:p w:rsidR="00697D87" w:rsidRPr="003501B2" w:rsidRDefault="00697D87" w:rsidP="003501B2">
      <w:pPr>
        <w:pStyle w:val="1"/>
        <w:spacing w:before="0" w:after="0" w:line="240" w:lineRule="auto"/>
        <w:jc w:val="center"/>
        <w:rPr>
          <w:rFonts w:ascii="黑体" w:eastAsia="黑体" w:hAnsi="黑体"/>
          <w:sz w:val="32"/>
          <w:szCs w:val="32"/>
        </w:rPr>
      </w:pPr>
      <w:r w:rsidRPr="003501B2">
        <w:rPr>
          <w:rFonts w:ascii="黑体" w:eastAsia="黑体" w:hAnsi="黑体" w:hint="eastAsia"/>
          <w:sz w:val="32"/>
          <w:szCs w:val="32"/>
        </w:rPr>
        <w:t>第一章</w:t>
      </w:r>
      <w:r w:rsidRPr="003501B2">
        <w:rPr>
          <w:rFonts w:ascii="黑体" w:eastAsia="黑体" w:hAnsi="黑体"/>
          <w:sz w:val="32"/>
          <w:szCs w:val="32"/>
        </w:rPr>
        <w:t xml:space="preserve"> </w:t>
      </w:r>
      <w:r w:rsidRPr="003501B2">
        <w:rPr>
          <w:rFonts w:ascii="黑体" w:eastAsia="黑体" w:hAnsi="黑体" w:hint="eastAsia"/>
          <w:sz w:val="32"/>
          <w:szCs w:val="32"/>
        </w:rPr>
        <w:t>总则</w:t>
      </w:r>
    </w:p>
    <w:p w:rsidR="00697D87" w:rsidRPr="006164EC" w:rsidRDefault="00697D87" w:rsidP="006164EC">
      <w:pPr>
        <w:autoSpaceDE w:val="0"/>
        <w:autoSpaceDN w:val="0"/>
        <w:adjustRightInd w:val="0"/>
        <w:ind w:firstLineChars="236" w:firstLine="663"/>
        <w:rPr>
          <w:rFonts w:ascii="仿宋_GB2312" w:eastAsia="仿宋_GB2312" w:cs="仿宋_GB2312"/>
          <w:kern w:val="0"/>
          <w:sz w:val="28"/>
          <w:szCs w:val="28"/>
        </w:rPr>
      </w:pPr>
      <w:r w:rsidRPr="006164EC">
        <w:rPr>
          <w:rFonts w:ascii="仿宋_GB2312" w:eastAsia="仿宋_GB2312" w:cs="仿宋_GB2312" w:hint="eastAsia"/>
          <w:b/>
          <w:kern w:val="0"/>
          <w:sz w:val="28"/>
          <w:szCs w:val="28"/>
        </w:rPr>
        <w:t>第一条</w:t>
      </w:r>
      <w:r w:rsidRPr="006164EC">
        <w:rPr>
          <w:rFonts w:ascii="仿宋_GB2312" w:eastAsia="仿宋_GB2312" w:cs="仿宋_GB2312"/>
          <w:kern w:val="0"/>
          <w:sz w:val="28"/>
          <w:szCs w:val="28"/>
        </w:rPr>
        <w:t xml:space="preserve"> </w:t>
      </w:r>
      <w:r w:rsidRPr="006164EC">
        <w:rPr>
          <w:rFonts w:ascii="仿宋_GB2312" w:eastAsia="仿宋_GB2312" w:cs="仿宋_GB2312" w:hint="eastAsia"/>
          <w:kern w:val="0"/>
          <w:sz w:val="28"/>
          <w:szCs w:val="28"/>
        </w:rPr>
        <w:t>为加强</w:t>
      </w:r>
      <w:r w:rsidR="00262096">
        <w:rPr>
          <w:rFonts w:ascii="仿宋_GB2312" w:eastAsia="仿宋_GB2312" w:cs="仿宋_GB2312" w:hint="eastAsia"/>
          <w:kern w:val="0"/>
          <w:sz w:val="28"/>
          <w:szCs w:val="28"/>
        </w:rPr>
        <w:t>毫米波太赫兹产业发展</w:t>
      </w:r>
      <w:r w:rsidR="006164EC">
        <w:rPr>
          <w:rFonts w:ascii="仿宋_GB2312" w:eastAsia="仿宋_GB2312" w:cs="仿宋_GB2312"/>
          <w:kern w:val="0"/>
          <w:sz w:val="28"/>
          <w:szCs w:val="28"/>
        </w:rPr>
        <w:t>联盟</w:t>
      </w:r>
      <w:r w:rsidRPr="006164EC">
        <w:rPr>
          <w:rFonts w:ascii="仿宋_GB2312" w:eastAsia="仿宋_GB2312" w:cs="仿宋_GB2312" w:hint="eastAsia"/>
          <w:kern w:val="0"/>
          <w:sz w:val="28"/>
          <w:szCs w:val="28"/>
        </w:rPr>
        <w:t>（以下简称“</w:t>
      </w:r>
      <w:r w:rsidR="006164EC">
        <w:rPr>
          <w:rFonts w:ascii="仿宋_GB2312" w:eastAsia="仿宋_GB2312" w:cs="仿宋_GB2312" w:hint="eastAsia"/>
          <w:kern w:val="0"/>
          <w:sz w:val="28"/>
          <w:szCs w:val="28"/>
        </w:rPr>
        <w:t>联盟</w:t>
      </w:r>
      <w:r w:rsidRPr="006164EC">
        <w:rPr>
          <w:rFonts w:ascii="仿宋_GB2312" w:eastAsia="仿宋_GB2312" w:cs="仿宋_GB2312" w:hint="eastAsia"/>
          <w:kern w:val="0"/>
          <w:sz w:val="28"/>
          <w:szCs w:val="28"/>
        </w:rPr>
        <w:t>”）团体标准的规范化管理，促进</w:t>
      </w:r>
      <w:r w:rsidR="006164EC">
        <w:rPr>
          <w:rFonts w:ascii="仿宋_GB2312" w:eastAsia="仿宋_GB2312" w:cs="仿宋_GB2312" w:hint="eastAsia"/>
          <w:kern w:val="0"/>
          <w:sz w:val="28"/>
          <w:szCs w:val="28"/>
        </w:rPr>
        <w:t>联盟</w:t>
      </w:r>
      <w:r w:rsidRPr="006164EC">
        <w:rPr>
          <w:rFonts w:ascii="仿宋_GB2312" w:eastAsia="仿宋_GB2312" w:cs="仿宋_GB2312" w:hint="eastAsia"/>
          <w:kern w:val="0"/>
          <w:sz w:val="28"/>
          <w:szCs w:val="28"/>
        </w:rPr>
        <w:t>标准化工作，根据《中华人民共和国标准化法》、《深化标准化工作改革方案》、《关于培育和发展团体标准的指导意见》</w:t>
      </w:r>
      <w:r w:rsidR="002F659C">
        <w:rPr>
          <w:rFonts w:ascii="仿宋_GB2312" w:eastAsia="仿宋_GB2312" w:cs="仿宋_GB2312" w:hint="eastAsia"/>
          <w:kern w:val="0"/>
          <w:sz w:val="28"/>
          <w:szCs w:val="28"/>
        </w:rPr>
        <w:t>和</w:t>
      </w:r>
      <w:r w:rsidRPr="006164EC">
        <w:rPr>
          <w:rFonts w:ascii="仿宋_GB2312" w:eastAsia="仿宋_GB2312" w:cs="仿宋_GB2312" w:hint="eastAsia"/>
          <w:kern w:val="0"/>
          <w:sz w:val="28"/>
          <w:szCs w:val="28"/>
        </w:rPr>
        <w:t>《</w:t>
      </w:r>
      <w:r w:rsidR="002F659C" w:rsidRPr="002F659C">
        <w:rPr>
          <w:rFonts w:ascii="仿宋_GB2312" w:eastAsia="仿宋_GB2312" w:cs="仿宋_GB2312" w:hint="eastAsia"/>
          <w:kern w:val="0"/>
          <w:sz w:val="28"/>
          <w:szCs w:val="28"/>
        </w:rPr>
        <w:t>团体标准管理规定（试行）</w:t>
      </w:r>
      <w:r w:rsidRPr="006164EC">
        <w:rPr>
          <w:rFonts w:ascii="仿宋_GB2312" w:eastAsia="仿宋_GB2312" w:cs="仿宋_GB2312" w:hint="eastAsia"/>
          <w:kern w:val="0"/>
          <w:sz w:val="28"/>
          <w:szCs w:val="28"/>
        </w:rPr>
        <w:t>》等规定，制定本办法。</w:t>
      </w:r>
    </w:p>
    <w:p w:rsidR="00697D87" w:rsidRPr="006164EC" w:rsidRDefault="00697D87" w:rsidP="006164EC">
      <w:pPr>
        <w:autoSpaceDE w:val="0"/>
        <w:autoSpaceDN w:val="0"/>
        <w:adjustRightInd w:val="0"/>
        <w:ind w:firstLineChars="236" w:firstLine="663"/>
        <w:rPr>
          <w:rFonts w:ascii="仿宋_GB2312" w:eastAsia="仿宋_GB2312" w:cs="仿宋_GB2312"/>
          <w:kern w:val="0"/>
          <w:sz w:val="28"/>
          <w:szCs w:val="28"/>
        </w:rPr>
      </w:pPr>
      <w:r w:rsidRPr="006164EC">
        <w:rPr>
          <w:rFonts w:ascii="仿宋_GB2312" w:eastAsia="仿宋_GB2312" w:cs="仿宋_GB2312" w:hint="eastAsia"/>
          <w:b/>
          <w:kern w:val="0"/>
          <w:sz w:val="28"/>
          <w:szCs w:val="28"/>
        </w:rPr>
        <w:t>第二条</w:t>
      </w:r>
      <w:r w:rsidRPr="006164EC">
        <w:rPr>
          <w:rFonts w:ascii="仿宋_GB2312" w:eastAsia="仿宋_GB2312" w:cs="仿宋_GB2312"/>
          <w:kern w:val="0"/>
          <w:sz w:val="28"/>
          <w:szCs w:val="28"/>
        </w:rPr>
        <w:t xml:space="preserve"> </w:t>
      </w:r>
      <w:r w:rsidRPr="006164EC">
        <w:rPr>
          <w:rFonts w:ascii="仿宋_GB2312" w:eastAsia="仿宋_GB2312" w:cs="仿宋_GB2312" w:hint="eastAsia"/>
          <w:kern w:val="0"/>
          <w:sz w:val="28"/>
          <w:szCs w:val="28"/>
        </w:rPr>
        <w:t>本办法所称的</w:t>
      </w:r>
      <w:r w:rsidR="00262096">
        <w:rPr>
          <w:rFonts w:ascii="仿宋_GB2312" w:eastAsia="仿宋_GB2312" w:cs="仿宋_GB2312" w:hint="eastAsia"/>
          <w:kern w:val="0"/>
          <w:sz w:val="28"/>
          <w:szCs w:val="28"/>
        </w:rPr>
        <w:t>毫米波太赫兹产业发展</w:t>
      </w:r>
      <w:r w:rsidR="002F659C">
        <w:rPr>
          <w:rFonts w:ascii="仿宋_GB2312" w:eastAsia="仿宋_GB2312" w:cs="仿宋_GB2312"/>
          <w:kern w:val="0"/>
          <w:sz w:val="28"/>
          <w:szCs w:val="28"/>
        </w:rPr>
        <w:t>联盟</w:t>
      </w:r>
      <w:r w:rsidRPr="006164EC">
        <w:rPr>
          <w:rFonts w:ascii="仿宋_GB2312" w:eastAsia="仿宋_GB2312" w:cs="仿宋_GB2312" w:hint="eastAsia"/>
          <w:kern w:val="0"/>
          <w:sz w:val="28"/>
          <w:szCs w:val="28"/>
        </w:rPr>
        <w:t>团体标准（以下简称“团体标准”），是指按照本办法规定的程序，在</w:t>
      </w:r>
      <w:r w:rsidR="002F659C">
        <w:rPr>
          <w:rFonts w:ascii="仿宋_GB2312" w:eastAsia="仿宋_GB2312" w:cs="仿宋_GB2312" w:hint="eastAsia"/>
          <w:kern w:val="0"/>
          <w:sz w:val="28"/>
          <w:szCs w:val="28"/>
        </w:rPr>
        <w:t>联盟</w:t>
      </w:r>
      <w:r w:rsidRPr="006164EC">
        <w:rPr>
          <w:rFonts w:ascii="仿宋_GB2312" w:eastAsia="仿宋_GB2312" w:cs="仿宋_GB2312" w:hint="eastAsia"/>
          <w:kern w:val="0"/>
          <w:sz w:val="28"/>
          <w:szCs w:val="28"/>
        </w:rPr>
        <w:t>组织下制定并发布，供会员单位或社会采用的标准。</w:t>
      </w:r>
    </w:p>
    <w:p w:rsidR="00697D87" w:rsidRPr="006164EC" w:rsidRDefault="00697D87" w:rsidP="006164EC">
      <w:pPr>
        <w:autoSpaceDE w:val="0"/>
        <w:autoSpaceDN w:val="0"/>
        <w:adjustRightInd w:val="0"/>
        <w:ind w:firstLineChars="236" w:firstLine="663"/>
        <w:rPr>
          <w:rFonts w:ascii="仿宋_GB2312" w:eastAsia="仿宋_GB2312" w:cs="仿宋_GB2312"/>
          <w:kern w:val="0"/>
          <w:sz w:val="28"/>
          <w:szCs w:val="28"/>
        </w:rPr>
      </w:pPr>
      <w:r w:rsidRPr="006164EC">
        <w:rPr>
          <w:rFonts w:ascii="仿宋_GB2312" w:eastAsia="仿宋_GB2312" w:cs="仿宋_GB2312" w:hint="eastAsia"/>
          <w:b/>
          <w:kern w:val="0"/>
          <w:sz w:val="28"/>
          <w:szCs w:val="28"/>
        </w:rPr>
        <w:t>第三条</w:t>
      </w:r>
      <w:r w:rsidRPr="006164EC">
        <w:rPr>
          <w:rFonts w:ascii="仿宋_GB2312" w:eastAsia="仿宋_GB2312" w:cs="仿宋_GB2312"/>
          <w:kern w:val="0"/>
          <w:sz w:val="28"/>
          <w:szCs w:val="28"/>
        </w:rPr>
        <w:t xml:space="preserve"> </w:t>
      </w:r>
      <w:r w:rsidRPr="006164EC">
        <w:rPr>
          <w:rFonts w:ascii="仿宋_GB2312" w:eastAsia="仿宋_GB2312" w:cs="仿宋_GB2312" w:hint="eastAsia"/>
          <w:kern w:val="0"/>
          <w:sz w:val="28"/>
          <w:szCs w:val="28"/>
        </w:rPr>
        <w:t>团体标准在制修订和实施过程中接受国家和行业标准化主管部门的指导与监督。</w:t>
      </w:r>
    </w:p>
    <w:p w:rsidR="00697D87" w:rsidRPr="006164EC" w:rsidRDefault="00697D87" w:rsidP="006164EC">
      <w:pPr>
        <w:autoSpaceDE w:val="0"/>
        <w:autoSpaceDN w:val="0"/>
        <w:adjustRightInd w:val="0"/>
        <w:ind w:firstLineChars="236" w:firstLine="663"/>
        <w:rPr>
          <w:rFonts w:ascii="仿宋_GB2312" w:eastAsia="仿宋_GB2312" w:cs="仿宋_GB2312"/>
          <w:kern w:val="0"/>
          <w:sz w:val="28"/>
          <w:szCs w:val="28"/>
        </w:rPr>
      </w:pPr>
      <w:r w:rsidRPr="002F659C">
        <w:rPr>
          <w:rFonts w:ascii="仿宋_GB2312" w:eastAsia="仿宋_GB2312" w:cs="仿宋_GB2312" w:hint="eastAsia"/>
          <w:b/>
          <w:kern w:val="0"/>
          <w:sz w:val="28"/>
          <w:szCs w:val="28"/>
        </w:rPr>
        <w:t>第四条</w:t>
      </w:r>
      <w:r w:rsidRPr="006164EC">
        <w:rPr>
          <w:rFonts w:ascii="仿宋_GB2312" w:eastAsia="仿宋_GB2312" w:cs="仿宋_GB2312"/>
          <w:kern w:val="0"/>
          <w:sz w:val="28"/>
          <w:szCs w:val="28"/>
        </w:rPr>
        <w:t xml:space="preserve"> </w:t>
      </w:r>
      <w:r w:rsidRPr="006164EC">
        <w:rPr>
          <w:rFonts w:ascii="仿宋_GB2312" w:eastAsia="仿宋_GB2312" w:cs="仿宋_GB2312" w:hint="eastAsia"/>
          <w:kern w:val="0"/>
          <w:sz w:val="28"/>
          <w:szCs w:val="28"/>
        </w:rPr>
        <w:t>团体标准应严格遵守国家有关法律法规，并与现行国家标准和行业标准保持一致。优先在没有国家标准、行业标准的领域制定团体标准，适应</w:t>
      </w:r>
      <w:r w:rsidR="004338C9" w:rsidRPr="004338C9">
        <w:rPr>
          <w:rFonts w:ascii="仿宋_GB2312" w:eastAsia="仿宋_GB2312" w:cs="仿宋_GB2312" w:hint="eastAsia"/>
          <w:kern w:val="0"/>
          <w:sz w:val="28"/>
          <w:szCs w:val="28"/>
        </w:rPr>
        <w:t>毫米波太赫兹</w:t>
      </w:r>
      <w:r w:rsidR="002F659C">
        <w:rPr>
          <w:rFonts w:ascii="仿宋_GB2312" w:eastAsia="仿宋_GB2312" w:cs="仿宋_GB2312" w:hint="eastAsia"/>
          <w:kern w:val="0"/>
          <w:sz w:val="28"/>
          <w:szCs w:val="28"/>
        </w:rPr>
        <w:t>相关</w:t>
      </w:r>
      <w:r w:rsidR="002F659C">
        <w:rPr>
          <w:rFonts w:ascii="仿宋_GB2312" w:eastAsia="仿宋_GB2312" w:cs="仿宋_GB2312"/>
          <w:kern w:val="0"/>
          <w:sz w:val="28"/>
          <w:szCs w:val="28"/>
        </w:rPr>
        <w:t>产业</w:t>
      </w:r>
      <w:r w:rsidRPr="006164EC">
        <w:rPr>
          <w:rFonts w:ascii="仿宋_GB2312" w:eastAsia="仿宋_GB2312" w:cs="仿宋_GB2312" w:hint="eastAsia"/>
          <w:kern w:val="0"/>
          <w:sz w:val="28"/>
          <w:szCs w:val="28"/>
        </w:rPr>
        <w:t>规范发展和市场创新需求，切实</w:t>
      </w:r>
      <w:r w:rsidR="002F659C">
        <w:rPr>
          <w:rFonts w:ascii="仿宋_GB2312" w:eastAsia="仿宋_GB2312" w:cs="仿宋_GB2312" w:hint="eastAsia"/>
          <w:kern w:val="0"/>
          <w:sz w:val="28"/>
          <w:szCs w:val="28"/>
        </w:rPr>
        <w:t>促进</w:t>
      </w:r>
      <w:r w:rsidR="002F659C">
        <w:rPr>
          <w:rFonts w:ascii="仿宋_GB2312" w:eastAsia="仿宋_GB2312" w:cs="仿宋_GB2312"/>
          <w:kern w:val="0"/>
          <w:sz w:val="28"/>
          <w:szCs w:val="28"/>
        </w:rPr>
        <w:t>行业发展，</w:t>
      </w:r>
      <w:r w:rsidR="002F659C">
        <w:rPr>
          <w:rFonts w:ascii="仿宋_GB2312" w:eastAsia="仿宋_GB2312" w:cs="仿宋_GB2312" w:hint="eastAsia"/>
          <w:kern w:val="0"/>
          <w:sz w:val="28"/>
          <w:szCs w:val="28"/>
        </w:rPr>
        <w:t>保护用户</w:t>
      </w:r>
      <w:r w:rsidR="002F659C">
        <w:rPr>
          <w:rFonts w:ascii="仿宋_GB2312" w:eastAsia="仿宋_GB2312" w:cs="仿宋_GB2312"/>
          <w:kern w:val="0"/>
          <w:sz w:val="28"/>
          <w:szCs w:val="28"/>
        </w:rPr>
        <w:t>合法权益</w:t>
      </w:r>
      <w:r w:rsidRPr="006164EC">
        <w:rPr>
          <w:rFonts w:ascii="仿宋_GB2312" w:eastAsia="仿宋_GB2312" w:cs="仿宋_GB2312" w:hint="eastAsia"/>
          <w:kern w:val="0"/>
          <w:sz w:val="28"/>
          <w:szCs w:val="28"/>
        </w:rPr>
        <w:t>。鼓励制定严于国家标准和行业标准的团体标准。</w:t>
      </w:r>
    </w:p>
    <w:p w:rsidR="00697D87" w:rsidRPr="003501B2" w:rsidRDefault="00697D87" w:rsidP="003501B2">
      <w:pPr>
        <w:pStyle w:val="1"/>
        <w:spacing w:before="0" w:after="0" w:line="240" w:lineRule="auto"/>
        <w:jc w:val="center"/>
        <w:rPr>
          <w:rFonts w:ascii="黑体" w:eastAsia="黑体" w:hAnsi="黑体"/>
          <w:sz w:val="32"/>
          <w:szCs w:val="32"/>
        </w:rPr>
      </w:pPr>
      <w:r w:rsidRPr="003501B2">
        <w:rPr>
          <w:rFonts w:ascii="黑体" w:eastAsia="黑体" w:hAnsi="黑体" w:hint="eastAsia"/>
          <w:sz w:val="32"/>
          <w:szCs w:val="32"/>
        </w:rPr>
        <w:lastRenderedPageBreak/>
        <w:t>第二章</w:t>
      </w:r>
      <w:r w:rsidRPr="003501B2">
        <w:rPr>
          <w:rFonts w:ascii="黑体" w:eastAsia="黑体" w:hAnsi="黑体"/>
          <w:sz w:val="32"/>
          <w:szCs w:val="32"/>
        </w:rPr>
        <w:t xml:space="preserve"> </w:t>
      </w:r>
      <w:r w:rsidRPr="003501B2">
        <w:rPr>
          <w:rFonts w:ascii="黑体" w:eastAsia="黑体" w:hAnsi="黑体" w:hint="eastAsia"/>
          <w:sz w:val="32"/>
          <w:szCs w:val="32"/>
        </w:rPr>
        <w:t>团体标准的组织管理</w:t>
      </w:r>
    </w:p>
    <w:p w:rsidR="00697D87" w:rsidRPr="003501B2" w:rsidRDefault="00697D87" w:rsidP="003501B2">
      <w:pPr>
        <w:pStyle w:val="2"/>
        <w:spacing w:before="0" w:after="0" w:line="240" w:lineRule="auto"/>
        <w:jc w:val="center"/>
        <w:rPr>
          <w:rFonts w:ascii="黑体" w:eastAsia="黑体" w:hAnsi="黑体"/>
        </w:rPr>
      </w:pPr>
      <w:r w:rsidRPr="003501B2">
        <w:rPr>
          <w:rFonts w:ascii="黑体" w:eastAsia="黑体" w:hAnsi="黑体" w:hint="eastAsia"/>
        </w:rPr>
        <w:t>第一节</w:t>
      </w:r>
      <w:r w:rsidRPr="003501B2">
        <w:rPr>
          <w:rFonts w:ascii="黑体" w:eastAsia="黑体" w:hAnsi="黑体"/>
        </w:rPr>
        <w:t xml:space="preserve"> </w:t>
      </w:r>
      <w:r w:rsidRPr="003501B2">
        <w:rPr>
          <w:rFonts w:ascii="黑体" w:eastAsia="黑体" w:hAnsi="黑体" w:hint="eastAsia"/>
        </w:rPr>
        <w:t>组织机构</w:t>
      </w:r>
    </w:p>
    <w:p w:rsidR="00697D87" w:rsidRPr="006164EC" w:rsidRDefault="00697D87" w:rsidP="006164EC">
      <w:pPr>
        <w:autoSpaceDE w:val="0"/>
        <w:autoSpaceDN w:val="0"/>
        <w:adjustRightInd w:val="0"/>
        <w:ind w:firstLineChars="236" w:firstLine="663"/>
        <w:rPr>
          <w:rFonts w:ascii="仿宋_GB2312" w:eastAsia="仿宋_GB2312" w:cs="仿宋_GB2312"/>
          <w:kern w:val="0"/>
          <w:sz w:val="28"/>
          <w:szCs w:val="28"/>
        </w:rPr>
      </w:pPr>
      <w:r w:rsidRPr="002F659C">
        <w:rPr>
          <w:rFonts w:ascii="仿宋_GB2312" w:eastAsia="仿宋_GB2312" w:cs="仿宋_GB2312" w:hint="eastAsia"/>
          <w:b/>
          <w:kern w:val="0"/>
          <w:sz w:val="28"/>
          <w:szCs w:val="28"/>
        </w:rPr>
        <w:t>第五条</w:t>
      </w:r>
      <w:r w:rsidRPr="006164EC">
        <w:rPr>
          <w:rFonts w:ascii="仿宋_GB2312" w:eastAsia="仿宋_GB2312" w:cs="仿宋_GB2312"/>
          <w:kern w:val="0"/>
          <w:sz w:val="28"/>
          <w:szCs w:val="28"/>
        </w:rPr>
        <w:t xml:space="preserve"> </w:t>
      </w:r>
      <w:r w:rsidR="00E37FC7">
        <w:rPr>
          <w:rFonts w:ascii="仿宋_GB2312" w:eastAsia="仿宋_GB2312" w:cs="仿宋_GB2312" w:hint="eastAsia"/>
          <w:kern w:val="0"/>
          <w:sz w:val="28"/>
          <w:szCs w:val="28"/>
        </w:rPr>
        <w:t>联盟</w:t>
      </w:r>
      <w:r w:rsidRPr="006164EC">
        <w:rPr>
          <w:rFonts w:ascii="仿宋_GB2312" w:eastAsia="仿宋_GB2312" w:cs="仿宋_GB2312" w:hint="eastAsia"/>
          <w:kern w:val="0"/>
          <w:sz w:val="28"/>
          <w:szCs w:val="28"/>
        </w:rPr>
        <w:t>负责团体标准的统一管理。</w:t>
      </w:r>
    </w:p>
    <w:p w:rsidR="00697D87" w:rsidRPr="006164EC" w:rsidRDefault="00697D87" w:rsidP="006164EC">
      <w:pPr>
        <w:ind w:firstLineChars="236" w:firstLine="663"/>
        <w:rPr>
          <w:rFonts w:ascii="仿宋_GB2312" w:eastAsia="仿宋_GB2312" w:cs="仿宋_GB2312"/>
          <w:kern w:val="0"/>
          <w:sz w:val="28"/>
          <w:szCs w:val="28"/>
        </w:rPr>
      </w:pPr>
      <w:r w:rsidRPr="002F659C">
        <w:rPr>
          <w:rFonts w:ascii="仿宋_GB2312" w:eastAsia="仿宋_GB2312" w:cs="仿宋_GB2312" w:hint="eastAsia"/>
          <w:b/>
          <w:kern w:val="0"/>
          <w:sz w:val="28"/>
          <w:szCs w:val="28"/>
        </w:rPr>
        <w:t>第六条</w:t>
      </w:r>
      <w:r w:rsidRPr="006164EC">
        <w:rPr>
          <w:rFonts w:ascii="仿宋_GB2312" w:eastAsia="仿宋_GB2312" w:cs="仿宋_GB2312"/>
          <w:kern w:val="0"/>
          <w:sz w:val="28"/>
          <w:szCs w:val="28"/>
        </w:rPr>
        <w:t xml:space="preserve"> </w:t>
      </w:r>
      <w:r w:rsidR="00E37FC7">
        <w:rPr>
          <w:rFonts w:ascii="仿宋_GB2312" w:eastAsia="仿宋_GB2312" w:cs="仿宋_GB2312" w:hint="eastAsia"/>
          <w:kern w:val="0"/>
          <w:sz w:val="28"/>
          <w:szCs w:val="28"/>
        </w:rPr>
        <w:t>联盟</w:t>
      </w:r>
      <w:r w:rsidRPr="006164EC">
        <w:rPr>
          <w:rFonts w:ascii="仿宋_GB2312" w:eastAsia="仿宋_GB2312" w:cs="仿宋_GB2312" w:hint="eastAsia"/>
          <w:kern w:val="0"/>
          <w:sz w:val="28"/>
          <w:szCs w:val="28"/>
        </w:rPr>
        <w:t>理事会负责审议团体标准以及相关管理制度。</w:t>
      </w:r>
    </w:p>
    <w:p w:rsidR="00697D87" w:rsidRPr="006164EC" w:rsidRDefault="00697D87" w:rsidP="006164EC">
      <w:pPr>
        <w:ind w:firstLineChars="236" w:firstLine="663"/>
        <w:rPr>
          <w:rFonts w:ascii="仿宋_GB2312" w:eastAsia="仿宋_GB2312" w:cs="仿宋_GB2312"/>
          <w:kern w:val="0"/>
          <w:sz w:val="28"/>
          <w:szCs w:val="28"/>
        </w:rPr>
      </w:pPr>
      <w:r w:rsidRPr="002F659C">
        <w:rPr>
          <w:rFonts w:ascii="仿宋_GB2312" w:eastAsia="仿宋_GB2312" w:cs="仿宋_GB2312" w:hint="eastAsia"/>
          <w:b/>
          <w:kern w:val="0"/>
          <w:sz w:val="28"/>
          <w:szCs w:val="28"/>
        </w:rPr>
        <w:t>第七条</w:t>
      </w:r>
      <w:r w:rsidRPr="006164EC">
        <w:rPr>
          <w:rFonts w:ascii="仿宋_GB2312" w:eastAsia="仿宋_GB2312" w:cs="仿宋_GB2312"/>
          <w:kern w:val="0"/>
          <w:sz w:val="28"/>
          <w:szCs w:val="28"/>
        </w:rPr>
        <w:t xml:space="preserve"> </w:t>
      </w:r>
      <w:r w:rsidR="00E37FC7">
        <w:rPr>
          <w:rFonts w:ascii="仿宋_GB2312" w:eastAsia="仿宋_GB2312" w:cs="仿宋_GB2312" w:hint="eastAsia"/>
          <w:kern w:val="0"/>
          <w:sz w:val="28"/>
          <w:szCs w:val="28"/>
        </w:rPr>
        <w:t>联盟</w:t>
      </w:r>
      <w:r w:rsidRPr="006164EC">
        <w:rPr>
          <w:rFonts w:ascii="仿宋_GB2312" w:eastAsia="仿宋_GB2312" w:cs="仿宋_GB2312" w:hint="eastAsia"/>
          <w:kern w:val="0"/>
          <w:sz w:val="28"/>
          <w:szCs w:val="28"/>
        </w:rPr>
        <w:t>秘书处是团体标准工作的日常管理机构，负责落实理事会相关决议，开展标准化日常管理与协调工作。</w:t>
      </w:r>
    </w:p>
    <w:p w:rsidR="00697D87" w:rsidRPr="003501B2" w:rsidRDefault="00697D87" w:rsidP="003501B2">
      <w:pPr>
        <w:pStyle w:val="2"/>
        <w:spacing w:before="0" w:after="0" w:line="240" w:lineRule="auto"/>
        <w:jc w:val="center"/>
        <w:rPr>
          <w:rFonts w:ascii="黑体" w:eastAsia="黑体" w:hAnsi="黑体"/>
        </w:rPr>
      </w:pPr>
      <w:r w:rsidRPr="003501B2">
        <w:rPr>
          <w:rFonts w:ascii="黑体" w:eastAsia="黑体" w:hAnsi="黑体" w:hint="eastAsia"/>
        </w:rPr>
        <w:t>第二节</w:t>
      </w:r>
      <w:r w:rsidRPr="003501B2">
        <w:rPr>
          <w:rFonts w:ascii="黑体" w:eastAsia="黑体" w:hAnsi="黑体"/>
        </w:rPr>
        <w:t xml:space="preserve"> </w:t>
      </w:r>
      <w:r w:rsidRPr="000E6A99">
        <w:rPr>
          <w:rFonts w:ascii="黑体" w:eastAsia="黑体" w:hAnsi="黑体" w:hint="eastAsia"/>
        </w:rPr>
        <w:t>标准编号与文件管理</w:t>
      </w:r>
    </w:p>
    <w:p w:rsidR="00DE79FE" w:rsidRDefault="00697D87" w:rsidP="006164EC">
      <w:pPr>
        <w:ind w:firstLineChars="236" w:firstLine="663"/>
        <w:rPr>
          <w:rFonts w:ascii="仿宋_GB2312" w:eastAsia="仿宋_GB2312" w:cs="仿宋_GB2312"/>
          <w:kern w:val="0"/>
          <w:sz w:val="28"/>
          <w:szCs w:val="28"/>
        </w:rPr>
      </w:pPr>
      <w:r w:rsidRPr="002F659C">
        <w:rPr>
          <w:rFonts w:ascii="仿宋_GB2312" w:eastAsia="仿宋_GB2312" w:cs="仿宋_GB2312" w:hint="eastAsia"/>
          <w:b/>
          <w:kern w:val="0"/>
          <w:sz w:val="28"/>
          <w:szCs w:val="28"/>
        </w:rPr>
        <w:t>第八条</w:t>
      </w:r>
      <w:r w:rsidRPr="006164EC">
        <w:rPr>
          <w:rFonts w:ascii="仿宋_GB2312" w:eastAsia="仿宋_GB2312" w:cs="仿宋_GB2312"/>
          <w:kern w:val="0"/>
          <w:sz w:val="28"/>
          <w:szCs w:val="28"/>
        </w:rPr>
        <w:t xml:space="preserve"> </w:t>
      </w:r>
      <w:r w:rsidRPr="006164EC">
        <w:rPr>
          <w:rFonts w:ascii="仿宋_GB2312" w:eastAsia="仿宋_GB2312" w:cs="仿宋_GB2312" w:hint="eastAsia"/>
          <w:kern w:val="0"/>
          <w:sz w:val="28"/>
          <w:szCs w:val="28"/>
        </w:rPr>
        <w:t>团体标准编号由团体标准代号（</w:t>
      </w:r>
      <w:r w:rsidRPr="006164EC">
        <w:rPr>
          <w:rFonts w:ascii="仿宋_GB2312" w:eastAsia="仿宋_GB2312" w:cs="仿宋_GB2312"/>
          <w:kern w:val="0"/>
          <w:sz w:val="28"/>
          <w:szCs w:val="28"/>
        </w:rPr>
        <w:t>T/</w:t>
      </w:r>
      <w:r w:rsidRPr="006164EC">
        <w:rPr>
          <w:rFonts w:ascii="仿宋_GB2312" w:eastAsia="仿宋_GB2312" w:cs="仿宋_GB2312" w:hint="eastAsia"/>
          <w:kern w:val="0"/>
          <w:sz w:val="28"/>
          <w:szCs w:val="28"/>
        </w:rPr>
        <w:t>）</w:t>
      </w:r>
      <w:bookmarkStart w:id="0" w:name="_GoBack"/>
      <w:bookmarkEnd w:id="0"/>
      <w:r w:rsidRPr="006164EC">
        <w:rPr>
          <w:rFonts w:ascii="仿宋_GB2312" w:eastAsia="仿宋_GB2312" w:cs="仿宋_GB2312" w:hint="eastAsia"/>
          <w:kern w:val="0"/>
          <w:sz w:val="28"/>
          <w:szCs w:val="28"/>
        </w:rPr>
        <w:t>、团体代号、团体标准顺序号和年代号组成。团体代号由</w:t>
      </w:r>
      <w:r w:rsidR="004E0406">
        <w:rPr>
          <w:rFonts w:ascii="仿宋_GB2312" w:eastAsia="仿宋_GB2312" w:cs="仿宋_GB2312" w:hint="eastAsia"/>
          <w:kern w:val="0"/>
          <w:sz w:val="28"/>
          <w:szCs w:val="28"/>
        </w:rPr>
        <w:t>联盟</w:t>
      </w:r>
      <w:r w:rsidRPr="006164EC">
        <w:rPr>
          <w:rFonts w:ascii="仿宋_GB2312" w:eastAsia="仿宋_GB2312" w:cs="仿宋_GB2312" w:hint="eastAsia"/>
          <w:kern w:val="0"/>
          <w:sz w:val="28"/>
          <w:szCs w:val="28"/>
        </w:rPr>
        <w:t>英文名称缩写</w:t>
      </w:r>
      <w:r w:rsidR="004E0406">
        <w:rPr>
          <w:rFonts w:ascii="仿宋_GB2312" w:eastAsia="仿宋_GB2312" w:cs="仿宋_GB2312"/>
          <w:kern w:val="0"/>
          <w:sz w:val="28"/>
          <w:szCs w:val="28"/>
        </w:rPr>
        <w:t>M</w:t>
      </w:r>
      <w:r w:rsidR="000E6A99">
        <w:rPr>
          <w:rFonts w:ascii="仿宋_GB2312" w:eastAsia="仿宋_GB2312" w:cs="仿宋_GB2312"/>
          <w:kern w:val="0"/>
          <w:sz w:val="28"/>
          <w:szCs w:val="28"/>
        </w:rPr>
        <w:t>T</w:t>
      </w:r>
      <w:r w:rsidR="004E0406">
        <w:rPr>
          <w:rFonts w:ascii="仿宋_GB2312" w:eastAsia="仿宋_GB2312" w:cs="仿宋_GB2312"/>
          <w:kern w:val="0"/>
          <w:sz w:val="28"/>
          <w:szCs w:val="28"/>
        </w:rPr>
        <w:t>A</w:t>
      </w:r>
      <w:r w:rsidRPr="006164EC">
        <w:rPr>
          <w:rFonts w:ascii="仿宋_GB2312" w:eastAsia="仿宋_GB2312" w:cs="仿宋_GB2312" w:hint="eastAsia"/>
          <w:kern w:val="0"/>
          <w:sz w:val="28"/>
          <w:szCs w:val="28"/>
        </w:rPr>
        <w:t>组成</w:t>
      </w:r>
      <w:r w:rsidR="004E0406">
        <w:rPr>
          <w:rFonts w:ascii="仿宋_GB2312" w:eastAsia="仿宋_GB2312" w:cs="仿宋_GB2312" w:hint="eastAsia"/>
          <w:kern w:val="0"/>
          <w:sz w:val="28"/>
          <w:szCs w:val="28"/>
        </w:rPr>
        <w:t>。</w:t>
      </w:r>
    </w:p>
    <w:p w:rsidR="000E6A99" w:rsidRPr="000E6A99" w:rsidRDefault="000E6A99" w:rsidP="000E6A99">
      <w:pPr>
        <w:ind w:firstLineChars="286" w:firstLine="858"/>
        <w:rPr>
          <w:rFonts w:ascii="仿宋_GB2312" w:eastAsia="仿宋_GB2312" w:cs="仿宋_GB2312" w:hint="eastAsia"/>
          <w:kern w:val="0"/>
          <w:sz w:val="30"/>
          <w:szCs w:val="30"/>
        </w:rPr>
      </w:pPr>
      <w:r w:rsidRPr="000E6A99">
        <w:rPr>
          <w:rFonts w:ascii="仿宋_GB2312" w:eastAsia="仿宋_GB2312" w:cs="仿宋_GB2312" w:hint="eastAsia"/>
          <w:kern w:val="0"/>
          <w:sz w:val="30"/>
          <w:szCs w:val="30"/>
          <w:u w:val="single"/>
        </w:rPr>
        <w:t>T</w:t>
      </w:r>
      <w:r>
        <w:rPr>
          <w:rFonts w:ascii="仿宋_GB2312" w:eastAsia="仿宋_GB2312" w:cs="仿宋_GB2312"/>
          <w:kern w:val="0"/>
          <w:sz w:val="30"/>
          <w:szCs w:val="30"/>
        </w:rPr>
        <w:t xml:space="preserve"> </w:t>
      </w:r>
      <w:r w:rsidRPr="000E6A99">
        <w:rPr>
          <w:rFonts w:ascii="仿宋_GB2312" w:eastAsia="仿宋_GB2312" w:cs="仿宋_GB2312"/>
          <w:kern w:val="0"/>
          <w:sz w:val="30"/>
          <w:szCs w:val="30"/>
        </w:rPr>
        <w:t>/</w:t>
      </w:r>
      <w:r>
        <w:rPr>
          <w:rFonts w:ascii="仿宋_GB2312" w:eastAsia="仿宋_GB2312" w:cs="仿宋_GB2312"/>
          <w:kern w:val="0"/>
          <w:sz w:val="30"/>
          <w:szCs w:val="30"/>
        </w:rPr>
        <w:t xml:space="preserve"> </w:t>
      </w:r>
      <w:r w:rsidRPr="000E6A99">
        <w:rPr>
          <w:rFonts w:ascii="仿宋_GB2312" w:eastAsia="仿宋_GB2312" w:cs="仿宋_GB2312"/>
          <w:kern w:val="0"/>
          <w:sz w:val="30"/>
          <w:szCs w:val="30"/>
          <w:u w:val="single"/>
        </w:rPr>
        <w:t>MTA</w:t>
      </w:r>
      <w:r w:rsidRPr="000E6A99">
        <w:rPr>
          <w:rFonts w:ascii="仿宋_GB2312" w:eastAsia="仿宋_GB2312" w:cs="仿宋_GB2312"/>
          <w:kern w:val="0"/>
          <w:sz w:val="30"/>
          <w:szCs w:val="30"/>
        </w:rPr>
        <w:t xml:space="preserve"> </w:t>
      </w:r>
      <w:r>
        <w:rPr>
          <w:rFonts w:ascii="仿宋_GB2312" w:eastAsia="仿宋_GB2312" w:cs="仿宋_GB2312"/>
          <w:kern w:val="0"/>
          <w:sz w:val="30"/>
          <w:szCs w:val="30"/>
        </w:rPr>
        <w:t xml:space="preserve">   </w:t>
      </w:r>
      <w:r w:rsidRPr="000E6A99">
        <w:rPr>
          <w:rFonts w:ascii="仿宋_GB2312" w:eastAsia="仿宋_GB2312" w:cs="仿宋_GB2312"/>
          <w:kern w:val="0"/>
          <w:sz w:val="30"/>
          <w:szCs w:val="30"/>
          <w:u w:val="single"/>
        </w:rPr>
        <w:t>XXXX</w:t>
      </w:r>
      <w:r w:rsidRPr="000E6A99">
        <w:rPr>
          <w:rFonts w:ascii="仿宋_GB2312" w:eastAsia="仿宋_GB2312" w:cs="仿宋_GB2312"/>
          <w:kern w:val="0"/>
          <w:sz w:val="30"/>
          <w:szCs w:val="30"/>
        </w:rPr>
        <w:t xml:space="preserve"> </w:t>
      </w:r>
      <w:r>
        <w:rPr>
          <w:rFonts w:ascii="仿宋_GB2312" w:eastAsia="仿宋_GB2312" w:cs="仿宋_GB2312"/>
          <w:kern w:val="0"/>
          <w:sz w:val="30"/>
          <w:szCs w:val="30"/>
        </w:rPr>
        <w:t xml:space="preserve"> </w:t>
      </w:r>
      <w:r w:rsidRPr="000E6A99">
        <w:rPr>
          <w:rFonts w:ascii="仿宋_GB2312" w:eastAsia="仿宋_GB2312" w:cs="仿宋_GB2312"/>
          <w:kern w:val="0"/>
          <w:sz w:val="30"/>
          <w:szCs w:val="30"/>
        </w:rPr>
        <w:t xml:space="preserve">- </w:t>
      </w:r>
      <w:r>
        <w:rPr>
          <w:rFonts w:ascii="仿宋_GB2312" w:eastAsia="仿宋_GB2312" w:cs="仿宋_GB2312"/>
          <w:kern w:val="0"/>
          <w:sz w:val="30"/>
          <w:szCs w:val="30"/>
        </w:rPr>
        <w:t xml:space="preserve"> </w:t>
      </w:r>
      <w:r w:rsidRPr="000E6A99">
        <w:rPr>
          <w:rFonts w:ascii="仿宋_GB2312" w:eastAsia="仿宋_GB2312" w:cs="仿宋_GB2312"/>
          <w:kern w:val="0"/>
          <w:sz w:val="30"/>
          <w:szCs w:val="30"/>
          <w:u w:val="single"/>
        </w:rPr>
        <w:t>XXXX</w:t>
      </w:r>
    </w:p>
    <w:p w:rsidR="001346CA" w:rsidRPr="000E6A99" w:rsidRDefault="007B73A3" w:rsidP="007B73A3">
      <w:pPr>
        <w:jc w:val="center"/>
        <w:rPr>
          <w:rFonts w:ascii="仿宋_GB2312" w:eastAsia="仿宋_GB2312" w:cs="仿宋_GB2312"/>
          <w:spacing w:val="120"/>
          <w:kern w:val="40"/>
          <w:sz w:val="28"/>
          <w:szCs w:val="28"/>
        </w:rPr>
      </w:pPr>
      <w:r w:rsidRPr="007B73A3">
        <w:rPr>
          <w:rFonts w:ascii="仿宋_GB2312" w:eastAsia="仿宋_GB2312" w:cs="仿宋_GB2312"/>
          <w:noProof/>
          <w:spacing w:val="120"/>
          <w:kern w:val="40"/>
          <w:sz w:val="28"/>
          <w:szCs w:val="28"/>
        </w:rPr>
        <w:drawing>
          <wp:inline distT="0" distB="0" distL="0" distR="0">
            <wp:extent cx="4467225" cy="1291166"/>
            <wp:effectExtent l="0" t="0" r="3175" b="4445"/>
            <wp:docPr id="4" name="图片 4" descr="E:\MSA联盟\团体标准编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SA联盟\团体标准编号.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7344"/>
                    <a:stretch/>
                  </pic:blipFill>
                  <pic:spPr bwMode="auto">
                    <a:xfrm>
                      <a:off x="0" y="0"/>
                      <a:ext cx="4467225" cy="1291166"/>
                    </a:xfrm>
                    <a:prstGeom prst="rect">
                      <a:avLst/>
                    </a:prstGeom>
                    <a:noFill/>
                    <a:ln>
                      <a:noFill/>
                    </a:ln>
                    <a:extLst>
                      <a:ext uri="{53640926-AAD7-44D8-BBD7-CCE9431645EC}">
                        <a14:shadowObscured xmlns:a14="http://schemas.microsoft.com/office/drawing/2010/main"/>
                      </a:ext>
                    </a:extLst>
                  </pic:spPr>
                </pic:pic>
              </a:graphicData>
            </a:graphic>
          </wp:inline>
        </w:drawing>
      </w:r>
    </w:p>
    <w:p w:rsidR="00697D87" w:rsidRPr="006164EC" w:rsidRDefault="00697D87" w:rsidP="006164EC">
      <w:pPr>
        <w:autoSpaceDE w:val="0"/>
        <w:autoSpaceDN w:val="0"/>
        <w:adjustRightInd w:val="0"/>
        <w:ind w:firstLineChars="236" w:firstLine="663"/>
        <w:rPr>
          <w:rFonts w:ascii="仿宋_GB2312" w:eastAsia="仿宋_GB2312" w:cs="仿宋_GB2312"/>
          <w:kern w:val="0"/>
          <w:sz w:val="28"/>
          <w:szCs w:val="28"/>
        </w:rPr>
      </w:pPr>
      <w:r w:rsidRPr="004E0406">
        <w:rPr>
          <w:rFonts w:ascii="仿宋_GB2312" w:eastAsia="仿宋_GB2312" w:cs="仿宋_GB2312" w:hint="eastAsia"/>
          <w:b/>
          <w:kern w:val="0"/>
          <w:sz w:val="28"/>
          <w:szCs w:val="28"/>
        </w:rPr>
        <w:t>第九条</w:t>
      </w:r>
      <w:r w:rsidRPr="006164EC">
        <w:rPr>
          <w:rFonts w:ascii="仿宋_GB2312" w:eastAsia="仿宋_GB2312" w:cs="仿宋_GB2312"/>
          <w:kern w:val="0"/>
          <w:sz w:val="28"/>
          <w:szCs w:val="28"/>
        </w:rPr>
        <w:t xml:space="preserve"> </w:t>
      </w:r>
      <w:r w:rsidRPr="006164EC">
        <w:rPr>
          <w:rFonts w:ascii="仿宋_GB2312" w:eastAsia="仿宋_GB2312" w:cs="仿宋_GB2312" w:hint="eastAsia"/>
          <w:kern w:val="0"/>
          <w:sz w:val="28"/>
          <w:szCs w:val="28"/>
        </w:rPr>
        <w:t>针对一个标准化对象，原则上应编制成一项标准并作为整体发布。在标准篇幅过长、后续内容相互关联等情况下，可根据需要编制为分部分标准或系列标准。</w:t>
      </w:r>
    </w:p>
    <w:p w:rsidR="00697D87" w:rsidRPr="006164EC" w:rsidRDefault="00697D87" w:rsidP="006164EC">
      <w:pPr>
        <w:autoSpaceDE w:val="0"/>
        <w:autoSpaceDN w:val="0"/>
        <w:adjustRightInd w:val="0"/>
        <w:ind w:firstLineChars="236" w:firstLine="663"/>
        <w:rPr>
          <w:rFonts w:ascii="仿宋_GB2312" w:eastAsia="仿宋_GB2312" w:cs="仿宋_GB2312"/>
          <w:kern w:val="0"/>
          <w:sz w:val="28"/>
          <w:szCs w:val="28"/>
        </w:rPr>
      </w:pPr>
      <w:r w:rsidRPr="004E0406">
        <w:rPr>
          <w:rFonts w:ascii="仿宋_GB2312" w:eastAsia="仿宋_GB2312" w:cs="仿宋_GB2312" w:hint="eastAsia"/>
          <w:b/>
          <w:kern w:val="0"/>
          <w:sz w:val="28"/>
          <w:szCs w:val="28"/>
        </w:rPr>
        <w:t>第十条</w:t>
      </w:r>
      <w:r w:rsidRPr="006164EC">
        <w:rPr>
          <w:rFonts w:ascii="仿宋_GB2312" w:eastAsia="仿宋_GB2312" w:cs="仿宋_GB2312"/>
          <w:kern w:val="0"/>
          <w:sz w:val="28"/>
          <w:szCs w:val="28"/>
        </w:rPr>
        <w:t xml:space="preserve"> </w:t>
      </w:r>
      <w:r w:rsidRPr="006164EC">
        <w:rPr>
          <w:rFonts w:ascii="仿宋_GB2312" w:eastAsia="仿宋_GB2312" w:cs="仿宋_GB2312" w:hint="eastAsia"/>
          <w:kern w:val="0"/>
          <w:sz w:val="28"/>
          <w:szCs w:val="28"/>
        </w:rPr>
        <w:t>分部分标准编号从阿拉伯数字</w:t>
      </w:r>
      <w:r w:rsidRPr="006164EC">
        <w:rPr>
          <w:rFonts w:ascii="仿宋_GB2312" w:eastAsia="仿宋_GB2312" w:cs="仿宋_GB2312"/>
          <w:kern w:val="0"/>
          <w:sz w:val="28"/>
          <w:szCs w:val="28"/>
        </w:rPr>
        <w:t xml:space="preserve">1 </w:t>
      </w:r>
      <w:r w:rsidRPr="006164EC">
        <w:rPr>
          <w:rFonts w:ascii="仿宋_GB2312" w:eastAsia="仿宋_GB2312" w:cs="仿宋_GB2312" w:hint="eastAsia"/>
          <w:kern w:val="0"/>
          <w:sz w:val="28"/>
          <w:szCs w:val="28"/>
        </w:rPr>
        <w:t>开始，并用下脚点与团体标准顺序号隔开，如“</w:t>
      </w:r>
      <w:r w:rsidRPr="006164EC">
        <w:rPr>
          <w:rFonts w:ascii="仿宋_GB2312" w:eastAsia="仿宋_GB2312" w:cs="仿宋_GB2312"/>
          <w:kern w:val="0"/>
          <w:sz w:val="28"/>
          <w:szCs w:val="28"/>
        </w:rPr>
        <w:t>T/</w:t>
      </w:r>
      <w:r w:rsidR="004E0406">
        <w:rPr>
          <w:rFonts w:ascii="仿宋_GB2312" w:eastAsia="仿宋_GB2312" w:cs="仿宋_GB2312"/>
          <w:kern w:val="0"/>
          <w:sz w:val="28"/>
          <w:szCs w:val="28"/>
        </w:rPr>
        <w:t>M</w:t>
      </w:r>
      <w:r w:rsidR="000E6A99">
        <w:rPr>
          <w:rFonts w:ascii="仿宋_GB2312" w:eastAsia="仿宋_GB2312" w:cs="仿宋_GB2312"/>
          <w:kern w:val="0"/>
          <w:sz w:val="28"/>
          <w:szCs w:val="28"/>
        </w:rPr>
        <w:t>T</w:t>
      </w:r>
      <w:r w:rsidR="004E0406">
        <w:rPr>
          <w:rFonts w:ascii="仿宋_GB2312" w:eastAsia="仿宋_GB2312" w:cs="仿宋_GB2312"/>
          <w:kern w:val="0"/>
          <w:sz w:val="28"/>
          <w:szCs w:val="28"/>
        </w:rPr>
        <w:t>A</w:t>
      </w:r>
      <w:r w:rsidRPr="006164EC">
        <w:rPr>
          <w:rFonts w:ascii="仿宋_GB2312" w:eastAsia="仿宋_GB2312" w:cs="仿宋_GB2312"/>
          <w:kern w:val="0"/>
          <w:sz w:val="28"/>
          <w:szCs w:val="28"/>
        </w:rPr>
        <w:t xml:space="preserve"> xxxx.1</w:t>
      </w:r>
      <w:r w:rsidRPr="006164EC">
        <w:rPr>
          <w:rFonts w:ascii="仿宋_GB2312" w:eastAsia="仿宋_GB2312" w:cs="仿宋_GB2312" w:hint="eastAsia"/>
          <w:kern w:val="0"/>
          <w:sz w:val="28"/>
          <w:szCs w:val="28"/>
        </w:rPr>
        <w:t>—</w:t>
      </w:r>
      <w:proofErr w:type="spellStart"/>
      <w:r w:rsidRPr="006164EC">
        <w:rPr>
          <w:rFonts w:ascii="仿宋_GB2312" w:eastAsia="仿宋_GB2312" w:cs="仿宋_GB2312"/>
          <w:kern w:val="0"/>
          <w:sz w:val="28"/>
          <w:szCs w:val="28"/>
        </w:rPr>
        <w:t>xxxx</w:t>
      </w:r>
      <w:proofErr w:type="spellEnd"/>
      <w:r w:rsidRPr="006164EC">
        <w:rPr>
          <w:rFonts w:ascii="仿宋_GB2312" w:eastAsia="仿宋_GB2312" w:cs="仿宋_GB2312" w:hint="eastAsia"/>
          <w:kern w:val="0"/>
          <w:sz w:val="28"/>
          <w:szCs w:val="28"/>
        </w:rPr>
        <w:t>”。</w:t>
      </w:r>
    </w:p>
    <w:p w:rsidR="00697D87" w:rsidRPr="006164EC" w:rsidRDefault="00697D87" w:rsidP="006164EC">
      <w:pPr>
        <w:autoSpaceDE w:val="0"/>
        <w:autoSpaceDN w:val="0"/>
        <w:adjustRightInd w:val="0"/>
        <w:ind w:firstLineChars="236" w:firstLine="663"/>
        <w:rPr>
          <w:rFonts w:ascii="仿宋_GB2312" w:eastAsia="仿宋_GB2312" w:cs="仿宋_GB2312"/>
          <w:kern w:val="0"/>
          <w:sz w:val="28"/>
          <w:szCs w:val="28"/>
        </w:rPr>
      </w:pPr>
      <w:r w:rsidRPr="004E0406">
        <w:rPr>
          <w:rFonts w:ascii="仿宋_GB2312" w:eastAsia="仿宋_GB2312" w:cs="仿宋_GB2312" w:hint="eastAsia"/>
          <w:b/>
          <w:kern w:val="0"/>
          <w:sz w:val="28"/>
          <w:szCs w:val="28"/>
        </w:rPr>
        <w:t>第十一条</w:t>
      </w:r>
      <w:r w:rsidRPr="006164EC">
        <w:rPr>
          <w:rFonts w:ascii="仿宋_GB2312" w:eastAsia="仿宋_GB2312" w:cs="仿宋_GB2312"/>
          <w:kern w:val="0"/>
          <w:sz w:val="28"/>
          <w:szCs w:val="28"/>
        </w:rPr>
        <w:t xml:space="preserve"> </w:t>
      </w:r>
      <w:r w:rsidRPr="006164EC">
        <w:rPr>
          <w:rFonts w:ascii="仿宋_GB2312" w:eastAsia="仿宋_GB2312" w:cs="仿宋_GB2312" w:hint="eastAsia"/>
          <w:kern w:val="0"/>
          <w:sz w:val="28"/>
          <w:szCs w:val="28"/>
        </w:rPr>
        <w:t>系列标准的每一项标准编号按照单项标准进行编号，如“</w:t>
      </w:r>
      <w:r w:rsidRPr="006164EC">
        <w:rPr>
          <w:rFonts w:ascii="仿宋_GB2312" w:eastAsia="仿宋_GB2312" w:cs="仿宋_GB2312"/>
          <w:kern w:val="0"/>
          <w:sz w:val="28"/>
          <w:szCs w:val="28"/>
        </w:rPr>
        <w:t>T/</w:t>
      </w:r>
      <w:r w:rsidR="007B73A3">
        <w:rPr>
          <w:rFonts w:ascii="仿宋_GB2312" w:eastAsia="仿宋_GB2312" w:cs="仿宋_GB2312"/>
          <w:kern w:val="0"/>
          <w:sz w:val="28"/>
          <w:szCs w:val="28"/>
        </w:rPr>
        <w:t>M</w:t>
      </w:r>
      <w:r w:rsidR="000E6A99">
        <w:rPr>
          <w:rFonts w:ascii="仿宋_GB2312" w:eastAsia="仿宋_GB2312" w:cs="仿宋_GB2312"/>
          <w:kern w:val="0"/>
          <w:sz w:val="28"/>
          <w:szCs w:val="28"/>
        </w:rPr>
        <w:t>T</w:t>
      </w:r>
      <w:r w:rsidR="007B73A3">
        <w:rPr>
          <w:rFonts w:ascii="仿宋_GB2312" w:eastAsia="仿宋_GB2312" w:cs="仿宋_GB2312"/>
          <w:kern w:val="0"/>
          <w:sz w:val="28"/>
          <w:szCs w:val="28"/>
        </w:rPr>
        <w:t>A</w:t>
      </w:r>
      <w:r w:rsidRPr="006164EC">
        <w:rPr>
          <w:rFonts w:ascii="仿宋_GB2312" w:eastAsia="仿宋_GB2312" w:cs="仿宋_GB2312"/>
          <w:kern w:val="0"/>
          <w:sz w:val="28"/>
          <w:szCs w:val="28"/>
        </w:rPr>
        <w:t xml:space="preserve"> </w:t>
      </w:r>
      <w:proofErr w:type="spellStart"/>
      <w:r w:rsidRPr="006164EC">
        <w:rPr>
          <w:rFonts w:ascii="仿宋_GB2312" w:eastAsia="仿宋_GB2312" w:cs="仿宋_GB2312"/>
          <w:kern w:val="0"/>
          <w:sz w:val="28"/>
          <w:szCs w:val="28"/>
        </w:rPr>
        <w:t>xxxx</w:t>
      </w:r>
      <w:proofErr w:type="spellEnd"/>
      <w:r w:rsidRPr="006164EC">
        <w:rPr>
          <w:rFonts w:ascii="仿宋_GB2312" w:eastAsia="仿宋_GB2312" w:cs="仿宋_GB2312" w:hint="eastAsia"/>
          <w:kern w:val="0"/>
          <w:sz w:val="28"/>
          <w:szCs w:val="28"/>
        </w:rPr>
        <w:t>—</w:t>
      </w:r>
      <w:proofErr w:type="spellStart"/>
      <w:r w:rsidRPr="006164EC">
        <w:rPr>
          <w:rFonts w:ascii="仿宋_GB2312" w:eastAsia="仿宋_GB2312" w:cs="仿宋_GB2312"/>
          <w:kern w:val="0"/>
          <w:sz w:val="28"/>
          <w:szCs w:val="28"/>
        </w:rPr>
        <w:t>xxxx</w:t>
      </w:r>
      <w:proofErr w:type="spellEnd"/>
      <w:r w:rsidRPr="006164EC">
        <w:rPr>
          <w:rFonts w:ascii="仿宋_GB2312" w:eastAsia="仿宋_GB2312" w:cs="仿宋_GB2312" w:hint="eastAsia"/>
          <w:kern w:val="0"/>
          <w:sz w:val="28"/>
          <w:szCs w:val="28"/>
        </w:rPr>
        <w:t>”。</w:t>
      </w:r>
    </w:p>
    <w:p w:rsidR="00697D87" w:rsidRPr="006164EC" w:rsidRDefault="00697D87" w:rsidP="006164EC">
      <w:pPr>
        <w:ind w:firstLineChars="236" w:firstLine="663"/>
        <w:rPr>
          <w:rFonts w:ascii="仿宋_GB2312" w:eastAsia="仿宋_GB2312" w:cs="仿宋_GB2312"/>
          <w:kern w:val="0"/>
          <w:sz w:val="28"/>
          <w:szCs w:val="28"/>
        </w:rPr>
      </w:pPr>
      <w:r w:rsidRPr="004E0406">
        <w:rPr>
          <w:rFonts w:ascii="仿宋_GB2312" w:eastAsia="仿宋_GB2312" w:cs="仿宋_GB2312" w:hint="eastAsia"/>
          <w:b/>
          <w:kern w:val="0"/>
          <w:sz w:val="28"/>
          <w:szCs w:val="28"/>
        </w:rPr>
        <w:t>第十二条</w:t>
      </w:r>
      <w:r w:rsidRPr="006164EC">
        <w:rPr>
          <w:rFonts w:ascii="仿宋_GB2312" w:eastAsia="仿宋_GB2312" w:cs="仿宋_GB2312"/>
          <w:kern w:val="0"/>
          <w:sz w:val="28"/>
          <w:szCs w:val="28"/>
        </w:rPr>
        <w:t xml:space="preserve"> </w:t>
      </w:r>
      <w:r w:rsidRPr="006164EC">
        <w:rPr>
          <w:rFonts w:ascii="仿宋_GB2312" w:eastAsia="仿宋_GB2312" w:cs="仿宋_GB2312" w:hint="eastAsia"/>
          <w:kern w:val="0"/>
          <w:sz w:val="28"/>
          <w:szCs w:val="28"/>
        </w:rPr>
        <w:t>等同采用国际标准的团体标准编号采用双编号，如</w:t>
      </w:r>
      <w:r w:rsidRPr="006164EC">
        <w:rPr>
          <w:rFonts w:ascii="仿宋_GB2312" w:eastAsia="仿宋_GB2312" w:cs="仿宋_GB2312" w:hint="eastAsia"/>
          <w:kern w:val="0"/>
          <w:sz w:val="28"/>
          <w:szCs w:val="28"/>
        </w:rPr>
        <w:lastRenderedPageBreak/>
        <w:t>“</w:t>
      </w:r>
      <w:r w:rsidRPr="006164EC">
        <w:rPr>
          <w:rFonts w:ascii="仿宋_GB2312" w:eastAsia="仿宋_GB2312" w:cs="仿宋_GB2312"/>
          <w:kern w:val="0"/>
          <w:sz w:val="28"/>
          <w:szCs w:val="28"/>
        </w:rPr>
        <w:t>T/</w:t>
      </w:r>
      <w:r w:rsidR="004E0406">
        <w:rPr>
          <w:rFonts w:ascii="仿宋_GB2312" w:eastAsia="仿宋_GB2312" w:cs="仿宋_GB2312"/>
          <w:kern w:val="0"/>
          <w:sz w:val="28"/>
          <w:szCs w:val="28"/>
        </w:rPr>
        <w:t>M</w:t>
      </w:r>
      <w:r w:rsidR="000E6A99">
        <w:rPr>
          <w:rFonts w:ascii="仿宋_GB2312" w:eastAsia="仿宋_GB2312" w:cs="仿宋_GB2312"/>
          <w:kern w:val="0"/>
          <w:sz w:val="28"/>
          <w:szCs w:val="28"/>
        </w:rPr>
        <w:t>T</w:t>
      </w:r>
      <w:r w:rsidR="004E0406">
        <w:rPr>
          <w:rFonts w:ascii="仿宋_GB2312" w:eastAsia="仿宋_GB2312" w:cs="仿宋_GB2312"/>
          <w:kern w:val="0"/>
          <w:sz w:val="28"/>
          <w:szCs w:val="28"/>
        </w:rPr>
        <w:t>A</w:t>
      </w:r>
      <w:r w:rsidRPr="006164EC">
        <w:rPr>
          <w:rFonts w:ascii="仿宋_GB2312" w:eastAsia="仿宋_GB2312" w:cs="仿宋_GB2312"/>
          <w:kern w:val="0"/>
          <w:sz w:val="28"/>
          <w:szCs w:val="28"/>
        </w:rPr>
        <w:t xml:space="preserve"> </w:t>
      </w:r>
      <w:proofErr w:type="spellStart"/>
      <w:r w:rsidRPr="006164EC">
        <w:rPr>
          <w:rFonts w:ascii="仿宋_GB2312" w:eastAsia="仿宋_GB2312" w:cs="仿宋_GB2312"/>
          <w:kern w:val="0"/>
          <w:sz w:val="28"/>
          <w:szCs w:val="28"/>
        </w:rPr>
        <w:t>xxxx</w:t>
      </w:r>
      <w:proofErr w:type="spellEnd"/>
      <w:r w:rsidRPr="006164EC">
        <w:rPr>
          <w:rFonts w:ascii="仿宋_GB2312" w:eastAsia="仿宋_GB2312" w:cs="仿宋_GB2312" w:hint="eastAsia"/>
          <w:kern w:val="0"/>
          <w:sz w:val="28"/>
          <w:szCs w:val="28"/>
        </w:rPr>
        <w:t>—</w:t>
      </w:r>
      <w:proofErr w:type="spellStart"/>
      <w:r w:rsidRPr="006164EC">
        <w:rPr>
          <w:rFonts w:ascii="仿宋_GB2312" w:eastAsia="仿宋_GB2312" w:cs="仿宋_GB2312"/>
          <w:kern w:val="0"/>
          <w:sz w:val="28"/>
          <w:szCs w:val="28"/>
        </w:rPr>
        <w:t>xxxx</w:t>
      </w:r>
      <w:proofErr w:type="spellEnd"/>
      <w:r w:rsidRPr="006164EC">
        <w:rPr>
          <w:rFonts w:ascii="仿宋_GB2312" w:eastAsia="仿宋_GB2312" w:cs="仿宋_GB2312"/>
          <w:kern w:val="0"/>
          <w:sz w:val="28"/>
          <w:szCs w:val="28"/>
        </w:rPr>
        <w:t>/</w:t>
      </w:r>
      <w:proofErr w:type="spellStart"/>
      <w:r w:rsidRPr="006164EC">
        <w:rPr>
          <w:rFonts w:ascii="仿宋_GB2312" w:eastAsia="仿宋_GB2312" w:cs="仿宋_GB2312"/>
          <w:kern w:val="0"/>
          <w:sz w:val="28"/>
          <w:szCs w:val="28"/>
        </w:rPr>
        <w:t>ISOxxxxx:xxxx</w:t>
      </w:r>
      <w:proofErr w:type="spellEnd"/>
      <w:r w:rsidRPr="006164EC">
        <w:rPr>
          <w:rFonts w:ascii="仿宋_GB2312" w:eastAsia="仿宋_GB2312" w:cs="仿宋_GB2312" w:hint="eastAsia"/>
          <w:kern w:val="0"/>
          <w:sz w:val="28"/>
          <w:szCs w:val="28"/>
        </w:rPr>
        <w:t>”。</w:t>
      </w:r>
    </w:p>
    <w:p w:rsidR="00697D87" w:rsidRPr="006164EC" w:rsidRDefault="00697D87" w:rsidP="006164EC">
      <w:pPr>
        <w:ind w:firstLineChars="236" w:firstLine="663"/>
        <w:rPr>
          <w:rFonts w:ascii="仿宋_GB2312" w:eastAsia="仿宋_GB2312" w:cs="仿宋_GB2312"/>
          <w:kern w:val="0"/>
          <w:sz w:val="28"/>
          <w:szCs w:val="28"/>
        </w:rPr>
      </w:pPr>
      <w:r w:rsidRPr="004E0406">
        <w:rPr>
          <w:rFonts w:ascii="仿宋_GB2312" w:eastAsia="仿宋_GB2312" w:cs="仿宋_GB2312" w:hint="eastAsia"/>
          <w:b/>
          <w:kern w:val="0"/>
          <w:sz w:val="28"/>
          <w:szCs w:val="28"/>
        </w:rPr>
        <w:t>第十三条</w:t>
      </w:r>
      <w:r w:rsidRPr="006164EC">
        <w:rPr>
          <w:rFonts w:ascii="仿宋_GB2312" w:eastAsia="仿宋_GB2312" w:cs="仿宋_GB2312"/>
          <w:kern w:val="0"/>
          <w:sz w:val="28"/>
          <w:szCs w:val="28"/>
        </w:rPr>
        <w:t xml:space="preserve"> </w:t>
      </w:r>
      <w:r w:rsidR="007B73A3">
        <w:rPr>
          <w:rFonts w:ascii="仿宋_GB2312" w:eastAsia="仿宋_GB2312" w:cs="仿宋_GB2312" w:hint="eastAsia"/>
          <w:kern w:val="0"/>
          <w:sz w:val="28"/>
          <w:szCs w:val="28"/>
        </w:rPr>
        <w:t>联盟</w:t>
      </w:r>
      <w:r w:rsidRPr="006164EC">
        <w:rPr>
          <w:rFonts w:ascii="仿宋_GB2312" w:eastAsia="仿宋_GB2312" w:cs="仿宋_GB2312" w:hint="eastAsia"/>
          <w:kern w:val="0"/>
          <w:sz w:val="28"/>
          <w:szCs w:val="28"/>
        </w:rPr>
        <w:t>标准化工作中产生的制度文件、标准文本及其他工作文件由</w:t>
      </w:r>
      <w:r w:rsidR="007B73A3">
        <w:rPr>
          <w:rFonts w:ascii="仿宋_GB2312" w:eastAsia="仿宋_GB2312" w:cs="仿宋_GB2312" w:hint="eastAsia"/>
          <w:kern w:val="0"/>
          <w:sz w:val="28"/>
          <w:szCs w:val="28"/>
        </w:rPr>
        <w:t>联盟</w:t>
      </w:r>
      <w:r w:rsidRPr="006164EC">
        <w:rPr>
          <w:rFonts w:ascii="仿宋_GB2312" w:eastAsia="仿宋_GB2312" w:cs="仿宋_GB2312" w:hint="eastAsia"/>
          <w:kern w:val="0"/>
          <w:sz w:val="28"/>
          <w:szCs w:val="28"/>
        </w:rPr>
        <w:t>归档。</w:t>
      </w:r>
    </w:p>
    <w:p w:rsidR="00697D87" w:rsidRPr="003501B2" w:rsidRDefault="00697D87" w:rsidP="003501B2">
      <w:pPr>
        <w:pStyle w:val="1"/>
        <w:spacing w:before="0" w:after="0" w:line="240" w:lineRule="auto"/>
        <w:jc w:val="center"/>
        <w:rPr>
          <w:rFonts w:ascii="黑体" w:eastAsia="黑体" w:hAnsi="黑体"/>
          <w:sz w:val="32"/>
          <w:szCs w:val="32"/>
        </w:rPr>
      </w:pPr>
      <w:r w:rsidRPr="003501B2">
        <w:rPr>
          <w:rFonts w:ascii="黑体" w:eastAsia="黑体" w:hAnsi="黑体" w:hint="eastAsia"/>
          <w:sz w:val="32"/>
          <w:szCs w:val="32"/>
        </w:rPr>
        <w:t>第三章</w:t>
      </w:r>
      <w:r w:rsidR="00117D27">
        <w:rPr>
          <w:rFonts w:ascii="黑体" w:eastAsia="黑体" w:hAnsi="黑体" w:hint="eastAsia"/>
          <w:sz w:val="32"/>
          <w:szCs w:val="32"/>
        </w:rPr>
        <w:t xml:space="preserve"> </w:t>
      </w:r>
      <w:r w:rsidRPr="003501B2">
        <w:rPr>
          <w:rFonts w:ascii="黑体" w:eastAsia="黑体" w:hAnsi="黑体" w:hint="eastAsia"/>
          <w:sz w:val="32"/>
          <w:szCs w:val="32"/>
        </w:rPr>
        <w:t>标准的制修订程序</w:t>
      </w:r>
    </w:p>
    <w:p w:rsidR="00697D87" w:rsidRPr="006164EC" w:rsidRDefault="00697D87" w:rsidP="006164EC">
      <w:pPr>
        <w:ind w:firstLineChars="236" w:firstLine="663"/>
        <w:rPr>
          <w:rFonts w:ascii="仿宋_GB2312" w:eastAsia="仿宋_GB2312" w:cs="仿宋_GB2312"/>
          <w:kern w:val="0"/>
          <w:sz w:val="28"/>
          <w:szCs w:val="28"/>
        </w:rPr>
      </w:pPr>
      <w:r w:rsidRPr="00E37FC7">
        <w:rPr>
          <w:rFonts w:ascii="仿宋_GB2312" w:eastAsia="仿宋_GB2312" w:cs="仿宋_GB2312" w:hint="eastAsia"/>
          <w:b/>
          <w:kern w:val="0"/>
          <w:sz w:val="28"/>
          <w:szCs w:val="28"/>
        </w:rPr>
        <w:t>第十四条</w:t>
      </w:r>
      <w:r w:rsidRPr="006164EC">
        <w:rPr>
          <w:rFonts w:ascii="仿宋_GB2312" w:eastAsia="仿宋_GB2312" w:cs="仿宋_GB2312"/>
          <w:kern w:val="0"/>
          <w:sz w:val="28"/>
          <w:szCs w:val="28"/>
        </w:rPr>
        <w:t xml:space="preserve"> </w:t>
      </w:r>
      <w:r w:rsidRPr="006164EC">
        <w:rPr>
          <w:rFonts w:ascii="仿宋_GB2312" w:eastAsia="仿宋_GB2312" w:cs="仿宋_GB2312" w:hint="eastAsia"/>
          <w:kern w:val="0"/>
          <w:sz w:val="28"/>
          <w:szCs w:val="28"/>
        </w:rPr>
        <w:t>团体标准制修订工作原则上应按照立项、起草</w:t>
      </w:r>
      <w:r w:rsidR="00E37FC7">
        <w:rPr>
          <w:rFonts w:ascii="仿宋_GB2312" w:eastAsia="仿宋_GB2312" w:cs="仿宋_GB2312" w:hint="eastAsia"/>
          <w:kern w:val="0"/>
          <w:sz w:val="28"/>
          <w:szCs w:val="28"/>
        </w:rPr>
        <w:t>（标准</w:t>
      </w:r>
      <w:r w:rsidR="00E37FC7">
        <w:rPr>
          <w:rFonts w:ascii="仿宋_GB2312" w:eastAsia="仿宋_GB2312" w:cs="仿宋_GB2312"/>
          <w:kern w:val="0"/>
          <w:sz w:val="28"/>
          <w:szCs w:val="28"/>
        </w:rPr>
        <w:t>草案</w:t>
      </w:r>
      <w:r w:rsidR="00E37FC7">
        <w:rPr>
          <w:rFonts w:ascii="仿宋_GB2312" w:eastAsia="仿宋_GB2312" w:cs="仿宋_GB2312" w:hint="eastAsia"/>
          <w:kern w:val="0"/>
          <w:sz w:val="28"/>
          <w:szCs w:val="28"/>
        </w:rPr>
        <w:t>）</w:t>
      </w:r>
      <w:r w:rsidRPr="006164EC">
        <w:rPr>
          <w:rFonts w:ascii="仿宋_GB2312" w:eastAsia="仿宋_GB2312" w:cs="仿宋_GB2312" w:hint="eastAsia"/>
          <w:kern w:val="0"/>
          <w:sz w:val="28"/>
          <w:szCs w:val="28"/>
        </w:rPr>
        <w:t>、征求意见</w:t>
      </w:r>
      <w:r w:rsidR="00E37FC7">
        <w:rPr>
          <w:rFonts w:ascii="仿宋_GB2312" w:eastAsia="仿宋_GB2312" w:cs="仿宋_GB2312" w:hint="eastAsia"/>
          <w:kern w:val="0"/>
          <w:sz w:val="28"/>
          <w:szCs w:val="28"/>
        </w:rPr>
        <w:t>（标准</w:t>
      </w:r>
      <w:r w:rsidR="00E37FC7">
        <w:rPr>
          <w:rFonts w:ascii="仿宋_GB2312" w:eastAsia="仿宋_GB2312" w:cs="仿宋_GB2312"/>
          <w:kern w:val="0"/>
          <w:sz w:val="28"/>
          <w:szCs w:val="28"/>
        </w:rPr>
        <w:t>征求意见稿</w:t>
      </w:r>
      <w:r w:rsidR="00E37FC7">
        <w:rPr>
          <w:rFonts w:ascii="仿宋_GB2312" w:eastAsia="仿宋_GB2312" w:cs="仿宋_GB2312" w:hint="eastAsia"/>
          <w:kern w:val="0"/>
          <w:sz w:val="28"/>
          <w:szCs w:val="28"/>
        </w:rPr>
        <w:t>）、</w:t>
      </w:r>
      <w:r w:rsidR="00DD3E49">
        <w:rPr>
          <w:rFonts w:ascii="仿宋_GB2312" w:eastAsia="仿宋_GB2312" w:cs="仿宋_GB2312" w:hint="eastAsia"/>
          <w:kern w:val="0"/>
          <w:sz w:val="28"/>
          <w:szCs w:val="28"/>
        </w:rPr>
        <w:t>审查</w:t>
      </w:r>
      <w:r w:rsidR="00E37FC7">
        <w:rPr>
          <w:rFonts w:ascii="仿宋_GB2312" w:eastAsia="仿宋_GB2312" w:cs="仿宋_GB2312" w:hint="eastAsia"/>
          <w:kern w:val="0"/>
          <w:sz w:val="28"/>
          <w:szCs w:val="28"/>
        </w:rPr>
        <w:t>（标准</w:t>
      </w:r>
      <w:r w:rsidR="00E37FC7">
        <w:rPr>
          <w:rFonts w:ascii="仿宋_GB2312" w:eastAsia="仿宋_GB2312" w:cs="仿宋_GB2312"/>
          <w:kern w:val="0"/>
          <w:sz w:val="28"/>
          <w:szCs w:val="28"/>
        </w:rPr>
        <w:t>送审稿</w:t>
      </w:r>
      <w:r w:rsidR="00E37FC7">
        <w:rPr>
          <w:rFonts w:ascii="仿宋_GB2312" w:eastAsia="仿宋_GB2312" w:cs="仿宋_GB2312" w:hint="eastAsia"/>
          <w:kern w:val="0"/>
          <w:sz w:val="28"/>
          <w:szCs w:val="28"/>
        </w:rPr>
        <w:t>）</w:t>
      </w:r>
      <w:r w:rsidRPr="006164EC">
        <w:rPr>
          <w:rFonts w:ascii="仿宋_GB2312" w:eastAsia="仿宋_GB2312" w:cs="仿宋_GB2312" w:hint="eastAsia"/>
          <w:kern w:val="0"/>
          <w:sz w:val="28"/>
          <w:szCs w:val="28"/>
        </w:rPr>
        <w:t>、</w:t>
      </w:r>
      <w:r w:rsidR="00E37FC7">
        <w:rPr>
          <w:rFonts w:ascii="仿宋_GB2312" w:eastAsia="仿宋_GB2312" w:cs="仿宋_GB2312" w:hint="eastAsia"/>
          <w:kern w:val="0"/>
          <w:sz w:val="28"/>
          <w:szCs w:val="28"/>
        </w:rPr>
        <w:t>批准（标准</w:t>
      </w:r>
      <w:r w:rsidR="00E37FC7">
        <w:rPr>
          <w:rFonts w:ascii="仿宋_GB2312" w:eastAsia="仿宋_GB2312" w:cs="仿宋_GB2312"/>
          <w:kern w:val="0"/>
          <w:sz w:val="28"/>
          <w:szCs w:val="28"/>
        </w:rPr>
        <w:t>报批稿</w:t>
      </w:r>
      <w:r w:rsidR="00E37FC7">
        <w:rPr>
          <w:rFonts w:ascii="仿宋_GB2312" w:eastAsia="仿宋_GB2312" w:cs="仿宋_GB2312" w:hint="eastAsia"/>
          <w:kern w:val="0"/>
          <w:sz w:val="28"/>
          <w:szCs w:val="28"/>
        </w:rPr>
        <w:t>）</w:t>
      </w:r>
      <w:r w:rsidRPr="006164EC">
        <w:rPr>
          <w:rFonts w:ascii="仿宋_GB2312" w:eastAsia="仿宋_GB2312" w:cs="仿宋_GB2312" w:hint="eastAsia"/>
          <w:kern w:val="0"/>
          <w:sz w:val="28"/>
          <w:szCs w:val="28"/>
        </w:rPr>
        <w:t>和发布</w:t>
      </w:r>
      <w:r w:rsidR="00E37FC7">
        <w:rPr>
          <w:rFonts w:ascii="仿宋_GB2312" w:eastAsia="仿宋_GB2312" w:cs="仿宋_GB2312" w:hint="eastAsia"/>
          <w:kern w:val="0"/>
          <w:sz w:val="28"/>
          <w:szCs w:val="28"/>
        </w:rPr>
        <w:t>（标准</w:t>
      </w:r>
      <w:r w:rsidR="00E37FC7">
        <w:rPr>
          <w:rFonts w:ascii="仿宋_GB2312" w:eastAsia="仿宋_GB2312" w:cs="仿宋_GB2312"/>
          <w:kern w:val="0"/>
          <w:sz w:val="28"/>
          <w:szCs w:val="28"/>
        </w:rPr>
        <w:t>正式稿</w:t>
      </w:r>
      <w:r w:rsidR="00E37FC7">
        <w:rPr>
          <w:rFonts w:ascii="仿宋_GB2312" w:eastAsia="仿宋_GB2312" w:cs="仿宋_GB2312" w:hint="eastAsia"/>
          <w:kern w:val="0"/>
          <w:sz w:val="28"/>
          <w:szCs w:val="28"/>
        </w:rPr>
        <w:t>）</w:t>
      </w:r>
      <w:r w:rsidRPr="006164EC">
        <w:rPr>
          <w:rFonts w:ascii="仿宋_GB2312" w:eastAsia="仿宋_GB2312" w:cs="仿宋_GB2312" w:hint="eastAsia"/>
          <w:kern w:val="0"/>
          <w:sz w:val="28"/>
          <w:szCs w:val="28"/>
        </w:rPr>
        <w:t>等程序进行。</w:t>
      </w:r>
    </w:p>
    <w:p w:rsidR="00697D87" w:rsidRPr="006164EC" w:rsidRDefault="00697D87" w:rsidP="006164EC">
      <w:pPr>
        <w:ind w:firstLineChars="236" w:firstLine="663"/>
        <w:rPr>
          <w:rFonts w:ascii="仿宋_GB2312" w:eastAsia="仿宋_GB2312" w:cs="仿宋_GB2312"/>
          <w:kern w:val="0"/>
          <w:sz w:val="28"/>
          <w:szCs w:val="28"/>
        </w:rPr>
      </w:pPr>
      <w:r w:rsidRPr="00E37FC7">
        <w:rPr>
          <w:rFonts w:ascii="仿宋_GB2312" w:eastAsia="仿宋_GB2312" w:cs="仿宋_GB2312" w:hint="eastAsia"/>
          <w:b/>
          <w:kern w:val="0"/>
          <w:sz w:val="28"/>
          <w:szCs w:val="28"/>
        </w:rPr>
        <w:t>第十五条</w:t>
      </w:r>
      <w:r w:rsidR="00822DDB">
        <w:rPr>
          <w:rFonts w:ascii="仿宋_GB2312" w:eastAsia="仿宋_GB2312" w:cs="仿宋_GB2312" w:hint="eastAsia"/>
          <w:b/>
          <w:kern w:val="0"/>
          <w:sz w:val="28"/>
          <w:szCs w:val="28"/>
        </w:rPr>
        <w:t xml:space="preserve"> </w:t>
      </w:r>
      <w:r w:rsidR="00822DDB" w:rsidRPr="00822DDB">
        <w:rPr>
          <w:rFonts w:ascii="仿宋_GB2312" w:eastAsia="仿宋_GB2312" w:cs="仿宋_GB2312" w:hint="eastAsia"/>
          <w:kern w:val="0"/>
          <w:sz w:val="28"/>
          <w:szCs w:val="28"/>
        </w:rPr>
        <w:t>快速程序（代号：FTP）是在正常标准制定程序的基础上省略起草阶段（快速程序代码：B）或省略起草阶段和征求意见阶段（快速程序代码：C）的简化程序。</w:t>
      </w:r>
      <w:r w:rsidRPr="006164EC">
        <w:rPr>
          <w:rFonts w:ascii="仿宋_GB2312" w:eastAsia="仿宋_GB2312" w:cs="仿宋_GB2312" w:hint="eastAsia"/>
          <w:kern w:val="0"/>
          <w:sz w:val="28"/>
          <w:szCs w:val="28"/>
        </w:rPr>
        <w:t>符合以下条件的团体标准制修订项目</w:t>
      </w:r>
      <w:r w:rsidRPr="006164EC">
        <w:rPr>
          <w:rFonts w:ascii="仿宋_GB2312" w:eastAsia="仿宋_GB2312" w:cs="仿宋_GB2312"/>
          <w:kern w:val="0"/>
          <w:sz w:val="28"/>
          <w:szCs w:val="28"/>
        </w:rPr>
        <w:t>,</w:t>
      </w:r>
      <w:r w:rsidRPr="006164EC">
        <w:rPr>
          <w:rFonts w:ascii="仿宋_GB2312" w:eastAsia="仿宋_GB2312" w:cs="仿宋_GB2312" w:hint="eastAsia"/>
          <w:kern w:val="0"/>
          <w:sz w:val="28"/>
          <w:szCs w:val="28"/>
        </w:rPr>
        <w:t>可视情况采用快速程序：</w:t>
      </w:r>
    </w:p>
    <w:p w:rsidR="00697D87" w:rsidRPr="006164EC" w:rsidRDefault="00697D87" w:rsidP="006164EC">
      <w:pPr>
        <w:ind w:firstLineChars="236" w:firstLine="661"/>
        <w:rPr>
          <w:rFonts w:ascii="仿宋_GB2312" w:eastAsia="仿宋_GB2312" w:cs="仿宋_GB2312"/>
          <w:kern w:val="0"/>
          <w:sz w:val="28"/>
          <w:szCs w:val="28"/>
        </w:rPr>
      </w:pPr>
      <w:r w:rsidRPr="006164EC">
        <w:rPr>
          <w:rFonts w:ascii="仿宋_GB2312" w:eastAsia="仿宋_GB2312" w:cs="仿宋_GB2312" w:hint="eastAsia"/>
          <w:kern w:val="0"/>
          <w:sz w:val="28"/>
          <w:szCs w:val="28"/>
        </w:rPr>
        <w:t>（一）等同采用</w:t>
      </w:r>
      <w:r w:rsidR="00822DDB">
        <w:rPr>
          <w:rFonts w:ascii="仿宋_GB2312" w:eastAsia="仿宋_GB2312" w:cs="仿宋_GB2312" w:hint="eastAsia"/>
          <w:kern w:val="0"/>
          <w:sz w:val="28"/>
          <w:szCs w:val="28"/>
        </w:rPr>
        <w:t>或</w:t>
      </w:r>
      <w:r w:rsidR="00822DDB">
        <w:rPr>
          <w:rFonts w:ascii="仿宋_GB2312" w:eastAsia="仿宋_GB2312" w:cs="仿宋_GB2312"/>
          <w:kern w:val="0"/>
          <w:sz w:val="28"/>
          <w:szCs w:val="28"/>
        </w:rPr>
        <w:t>修改采用</w:t>
      </w:r>
      <w:r w:rsidRPr="006164EC">
        <w:rPr>
          <w:rFonts w:ascii="仿宋_GB2312" w:eastAsia="仿宋_GB2312" w:cs="仿宋_GB2312" w:hint="eastAsia"/>
          <w:kern w:val="0"/>
          <w:sz w:val="28"/>
          <w:szCs w:val="28"/>
        </w:rPr>
        <w:t>国际标准或国外先进标准的项目，</w:t>
      </w:r>
      <w:r w:rsidR="00822DDB" w:rsidRPr="00A9538E">
        <w:rPr>
          <w:rFonts w:ascii="仿宋_GB2312" w:eastAsia="仿宋_GB2312" w:cs="仿宋_GB2312" w:hint="eastAsia"/>
          <w:kern w:val="0"/>
          <w:sz w:val="28"/>
          <w:szCs w:val="28"/>
        </w:rPr>
        <w:t>可采用快速程序B</w:t>
      </w:r>
      <w:r w:rsidR="00822DDB">
        <w:rPr>
          <w:rFonts w:ascii="仿宋_GB2312" w:eastAsia="仿宋_GB2312" w:cs="仿宋_GB2312" w:hint="eastAsia"/>
          <w:kern w:val="0"/>
          <w:sz w:val="28"/>
          <w:szCs w:val="28"/>
        </w:rPr>
        <w:t>，</w:t>
      </w:r>
      <w:r w:rsidRPr="006164EC">
        <w:rPr>
          <w:rFonts w:ascii="仿宋_GB2312" w:eastAsia="仿宋_GB2312" w:cs="仿宋_GB2312" w:hint="eastAsia"/>
          <w:kern w:val="0"/>
          <w:sz w:val="28"/>
          <w:szCs w:val="28"/>
        </w:rPr>
        <w:t>由立项阶段直接进入征求意见阶段</w:t>
      </w:r>
      <w:r w:rsidR="00822DDB" w:rsidRPr="00A9538E">
        <w:rPr>
          <w:rFonts w:ascii="仿宋_GB2312" w:eastAsia="仿宋_GB2312" w:cs="仿宋_GB2312" w:hint="eastAsia"/>
          <w:kern w:val="0"/>
          <w:sz w:val="28"/>
          <w:szCs w:val="28"/>
        </w:rPr>
        <w:t>；</w:t>
      </w:r>
    </w:p>
    <w:p w:rsidR="00926881" w:rsidRDefault="00697D87" w:rsidP="00926881">
      <w:pPr>
        <w:ind w:firstLineChars="236" w:firstLine="661"/>
        <w:rPr>
          <w:rFonts w:ascii="仿宋_GB2312" w:eastAsia="仿宋_GB2312" w:cs="仿宋_GB2312"/>
          <w:kern w:val="0"/>
          <w:sz w:val="28"/>
          <w:szCs w:val="28"/>
        </w:rPr>
      </w:pPr>
      <w:r w:rsidRPr="006164EC">
        <w:rPr>
          <w:rFonts w:ascii="仿宋_GB2312" w:eastAsia="仿宋_GB2312" w:cs="仿宋_GB2312" w:hint="eastAsia"/>
          <w:kern w:val="0"/>
          <w:sz w:val="28"/>
          <w:szCs w:val="28"/>
        </w:rPr>
        <w:t>（二）</w:t>
      </w:r>
      <w:r w:rsidR="00926881" w:rsidRPr="00926881">
        <w:rPr>
          <w:rFonts w:ascii="仿宋_GB2312" w:eastAsia="仿宋_GB2312" w:cs="仿宋_GB2312" w:hint="eastAsia"/>
          <w:kern w:val="0"/>
          <w:sz w:val="28"/>
          <w:szCs w:val="28"/>
        </w:rPr>
        <w:t>对于符合立项条件的特别成熟的标准</w:t>
      </w:r>
      <w:r w:rsidR="00926881">
        <w:rPr>
          <w:rFonts w:ascii="仿宋_GB2312" w:eastAsia="仿宋_GB2312" w:cs="仿宋_GB2312" w:hint="eastAsia"/>
          <w:kern w:val="0"/>
          <w:sz w:val="28"/>
          <w:szCs w:val="28"/>
        </w:rPr>
        <w:t>立项申请</w:t>
      </w:r>
      <w:r w:rsidR="00926881" w:rsidRPr="00926881">
        <w:rPr>
          <w:rFonts w:ascii="仿宋_GB2312" w:eastAsia="仿宋_GB2312" w:cs="仿宋_GB2312" w:hint="eastAsia"/>
          <w:kern w:val="0"/>
          <w:sz w:val="28"/>
          <w:szCs w:val="28"/>
        </w:rPr>
        <w:t>，如已形成规范性文件并经实践验证的标准</w:t>
      </w:r>
      <w:r w:rsidR="00926881">
        <w:rPr>
          <w:rFonts w:ascii="仿宋_GB2312" w:eastAsia="仿宋_GB2312" w:cs="仿宋_GB2312" w:hint="eastAsia"/>
          <w:kern w:val="0"/>
          <w:sz w:val="28"/>
          <w:szCs w:val="28"/>
        </w:rPr>
        <w:t>立项申请</w:t>
      </w:r>
      <w:r w:rsidR="00926881" w:rsidRPr="00926881">
        <w:rPr>
          <w:rFonts w:ascii="仿宋_GB2312" w:eastAsia="仿宋_GB2312" w:cs="仿宋_GB2312" w:hint="eastAsia"/>
          <w:kern w:val="0"/>
          <w:sz w:val="28"/>
          <w:szCs w:val="28"/>
        </w:rPr>
        <w:t>，</w:t>
      </w:r>
      <w:r w:rsidR="00822DDB" w:rsidRPr="00A9538E">
        <w:rPr>
          <w:rFonts w:ascii="仿宋_GB2312" w:eastAsia="仿宋_GB2312" w:cs="仿宋_GB2312" w:hint="eastAsia"/>
          <w:kern w:val="0"/>
          <w:sz w:val="28"/>
          <w:szCs w:val="28"/>
        </w:rPr>
        <w:t>可采用快速程序C</w:t>
      </w:r>
      <w:r w:rsidR="00822DDB">
        <w:rPr>
          <w:rFonts w:ascii="仿宋_GB2312" w:eastAsia="仿宋_GB2312" w:cs="仿宋_GB2312" w:hint="eastAsia"/>
          <w:kern w:val="0"/>
          <w:sz w:val="28"/>
          <w:szCs w:val="28"/>
        </w:rPr>
        <w:t>，</w:t>
      </w:r>
      <w:r w:rsidR="00926881" w:rsidRPr="00926881">
        <w:rPr>
          <w:rFonts w:ascii="仿宋_GB2312" w:eastAsia="仿宋_GB2312" w:cs="仿宋_GB2312" w:hint="eastAsia"/>
          <w:kern w:val="0"/>
          <w:sz w:val="28"/>
          <w:szCs w:val="28"/>
        </w:rPr>
        <w:t>省略起草和征求意见阶段，直接向</w:t>
      </w:r>
      <w:r w:rsidR="00926881">
        <w:rPr>
          <w:rFonts w:ascii="仿宋_GB2312" w:eastAsia="仿宋_GB2312" w:cs="仿宋_GB2312" w:hint="eastAsia"/>
          <w:kern w:val="0"/>
          <w:sz w:val="28"/>
          <w:szCs w:val="28"/>
        </w:rPr>
        <w:t>联盟</w:t>
      </w:r>
      <w:r w:rsidR="00926881" w:rsidRPr="00926881">
        <w:rPr>
          <w:rFonts w:ascii="仿宋_GB2312" w:eastAsia="仿宋_GB2312" w:cs="仿宋_GB2312" w:hint="eastAsia"/>
          <w:kern w:val="0"/>
          <w:sz w:val="28"/>
          <w:szCs w:val="28"/>
        </w:rPr>
        <w:t>申请</w:t>
      </w:r>
      <w:r w:rsidR="00926881">
        <w:rPr>
          <w:rFonts w:ascii="仿宋_GB2312" w:eastAsia="仿宋_GB2312" w:cs="仿宋_GB2312" w:hint="eastAsia"/>
          <w:kern w:val="0"/>
          <w:sz w:val="28"/>
          <w:szCs w:val="28"/>
        </w:rPr>
        <w:t>审核</w:t>
      </w:r>
      <w:r w:rsidR="00822DDB">
        <w:rPr>
          <w:rFonts w:ascii="仿宋_GB2312" w:eastAsia="仿宋_GB2312" w:cs="仿宋_GB2312" w:hint="eastAsia"/>
          <w:kern w:val="0"/>
          <w:sz w:val="28"/>
          <w:szCs w:val="28"/>
        </w:rPr>
        <w:t>；</w:t>
      </w:r>
    </w:p>
    <w:p w:rsidR="00A9538E" w:rsidRPr="00A9538E" w:rsidRDefault="00926881" w:rsidP="006164EC">
      <w:pPr>
        <w:ind w:firstLineChars="236" w:firstLine="661"/>
        <w:rPr>
          <w:rFonts w:ascii="仿宋_GB2312" w:eastAsia="仿宋_GB2312" w:cs="仿宋_GB2312"/>
          <w:kern w:val="0"/>
          <w:sz w:val="28"/>
          <w:szCs w:val="28"/>
        </w:rPr>
      </w:pPr>
      <w:r>
        <w:rPr>
          <w:rFonts w:ascii="仿宋_GB2312" w:eastAsia="仿宋_GB2312" w:cs="仿宋_GB2312" w:hint="eastAsia"/>
          <w:kern w:val="0"/>
          <w:sz w:val="28"/>
          <w:szCs w:val="28"/>
        </w:rPr>
        <w:t>（三）</w:t>
      </w:r>
      <w:r w:rsidR="00697D87" w:rsidRPr="006164EC">
        <w:rPr>
          <w:rFonts w:ascii="仿宋_GB2312" w:eastAsia="仿宋_GB2312" w:cs="仿宋_GB2312" w:hint="eastAsia"/>
          <w:kern w:val="0"/>
          <w:sz w:val="28"/>
          <w:szCs w:val="28"/>
        </w:rPr>
        <w:t>对现行团体标准的修订项目，</w:t>
      </w:r>
      <w:r w:rsidR="00822DDB" w:rsidRPr="00822DDB">
        <w:rPr>
          <w:rFonts w:ascii="仿宋_GB2312" w:eastAsia="仿宋_GB2312" w:cs="仿宋_GB2312" w:hint="eastAsia"/>
          <w:kern w:val="0"/>
          <w:sz w:val="28"/>
          <w:szCs w:val="28"/>
        </w:rPr>
        <w:t>可采用快速程序C</w:t>
      </w:r>
      <w:r w:rsidR="00822DDB">
        <w:rPr>
          <w:rFonts w:ascii="仿宋_GB2312" w:eastAsia="仿宋_GB2312" w:cs="仿宋_GB2312" w:hint="eastAsia"/>
          <w:kern w:val="0"/>
          <w:sz w:val="28"/>
          <w:szCs w:val="28"/>
        </w:rPr>
        <w:t>，</w:t>
      </w:r>
      <w:r w:rsidR="00697D87" w:rsidRPr="006164EC">
        <w:rPr>
          <w:rFonts w:ascii="仿宋_GB2312" w:eastAsia="仿宋_GB2312" w:cs="仿宋_GB2312" w:hint="eastAsia"/>
          <w:kern w:val="0"/>
          <w:sz w:val="28"/>
          <w:szCs w:val="28"/>
        </w:rPr>
        <w:t>由立项阶段直接进入</w:t>
      </w:r>
      <w:r>
        <w:rPr>
          <w:rFonts w:ascii="仿宋_GB2312" w:eastAsia="仿宋_GB2312" w:cs="仿宋_GB2312" w:hint="eastAsia"/>
          <w:kern w:val="0"/>
          <w:sz w:val="28"/>
          <w:szCs w:val="28"/>
        </w:rPr>
        <w:t>审核</w:t>
      </w:r>
      <w:r w:rsidR="00697D87" w:rsidRPr="006164EC">
        <w:rPr>
          <w:rFonts w:ascii="仿宋_GB2312" w:eastAsia="仿宋_GB2312" w:cs="仿宋_GB2312" w:hint="eastAsia"/>
          <w:kern w:val="0"/>
          <w:sz w:val="28"/>
          <w:szCs w:val="28"/>
        </w:rPr>
        <w:t>阶段。</w:t>
      </w:r>
    </w:p>
    <w:p w:rsidR="00697D87" w:rsidRPr="003501B2" w:rsidRDefault="00697D87" w:rsidP="003501B2">
      <w:pPr>
        <w:pStyle w:val="2"/>
        <w:spacing w:before="0" w:after="0" w:line="240" w:lineRule="auto"/>
        <w:jc w:val="center"/>
        <w:rPr>
          <w:rFonts w:ascii="黑体" w:eastAsia="黑体" w:hAnsi="黑体"/>
        </w:rPr>
      </w:pPr>
      <w:r w:rsidRPr="003501B2">
        <w:rPr>
          <w:rFonts w:ascii="黑体" w:eastAsia="黑体" w:hAnsi="黑体" w:hint="eastAsia"/>
        </w:rPr>
        <w:t>第一节</w:t>
      </w:r>
      <w:r w:rsidRPr="003501B2">
        <w:rPr>
          <w:rFonts w:ascii="黑体" w:eastAsia="黑体" w:hAnsi="黑体"/>
        </w:rPr>
        <w:t xml:space="preserve"> </w:t>
      </w:r>
      <w:r w:rsidRPr="003501B2">
        <w:rPr>
          <w:rFonts w:ascii="黑体" w:eastAsia="黑体" w:hAnsi="黑体" w:hint="eastAsia"/>
        </w:rPr>
        <w:t>立项</w:t>
      </w:r>
    </w:p>
    <w:p w:rsidR="00926881" w:rsidRDefault="00697D87" w:rsidP="00E14287">
      <w:pPr>
        <w:ind w:firstLineChars="236" w:firstLine="663"/>
        <w:rPr>
          <w:rFonts w:ascii="仿宋_GB2312" w:eastAsia="仿宋_GB2312" w:cs="仿宋_GB2312"/>
          <w:kern w:val="0"/>
          <w:sz w:val="28"/>
          <w:szCs w:val="28"/>
        </w:rPr>
      </w:pPr>
      <w:r w:rsidRPr="00E37FC7">
        <w:rPr>
          <w:rFonts w:ascii="仿宋_GB2312" w:eastAsia="仿宋_GB2312" w:cs="仿宋_GB2312" w:hint="eastAsia"/>
          <w:b/>
          <w:kern w:val="0"/>
          <w:sz w:val="28"/>
          <w:szCs w:val="28"/>
        </w:rPr>
        <w:t>第十六条</w:t>
      </w:r>
      <w:r w:rsidRPr="006164EC">
        <w:rPr>
          <w:rFonts w:ascii="仿宋_GB2312" w:eastAsia="仿宋_GB2312" w:cs="仿宋_GB2312"/>
          <w:kern w:val="0"/>
          <w:sz w:val="28"/>
          <w:szCs w:val="28"/>
        </w:rPr>
        <w:t xml:space="preserve"> </w:t>
      </w:r>
      <w:r w:rsidR="00926881">
        <w:rPr>
          <w:rFonts w:ascii="仿宋_GB2312" w:eastAsia="仿宋_GB2312" w:cs="仿宋_GB2312" w:hint="eastAsia"/>
          <w:kern w:val="0"/>
          <w:sz w:val="28"/>
          <w:szCs w:val="28"/>
        </w:rPr>
        <w:t>联盟</w:t>
      </w:r>
      <w:r w:rsidR="00926881">
        <w:rPr>
          <w:rFonts w:ascii="仿宋_GB2312" w:eastAsia="仿宋_GB2312" w:cs="仿宋_GB2312"/>
          <w:kern w:val="0"/>
          <w:sz w:val="28"/>
          <w:szCs w:val="28"/>
        </w:rPr>
        <w:t>团体标准</w:t>
      </w:r>
      <w:r w:rsidR="00926881">
        <w:rPr>
          <w:rFonts w:ascii="仿宋_GB2312" w:eastAsia="仿宋_GB2312" w:cs="仿宋_GB2312" w:hint="eastAsia"/>
          <w:kern w:val="0"/>
          <w:sz w:val="28"/>
          <w:szCs w:val="28"/>
        </w:rPr>
        <w:t>立项</w:t>
      </w:r>
      <w:r w:rsidR="00926881">
        <w:rPr>
          <w:rFonts w:ascii="仿宋_GB2312" w:eastAsia="仿宋_GB2312" w:cs="仿宋_GB2312"/>
          <w:kern w:val="0"/>
          <w:sz w:val="28"/>
          <w:szCs w:val="28"/>
        </w:rPr>
        <w:t>：</w:t>
      </w:r>
    </w:p>
    <w:p w:rsidR="00926881" w:rsidRDefault="00926881" w:rsidP="00E14287">
      <w:pPr>
        <w:ind w:firstLineChars="236" w:firstLine="661"/>
        <w:rPr>
          <w:rFonts w:ascii="仿宋_GB2312" w:eastAsia="仿宋_GB2312" w:cs="仿宋_GB2312"/>
          <w:kern w:val="0"/>
          <w:sz w:val="28"/>
          <w:szCs w:val="28"/>
        </w:rPr>
      </w:pPr>
      <w:r>
        <w:rPr>
          <w:rFonts w:ascii="仿宋_GB2312" w:eastAsia="仿宋_GB2312" w:cs="仿宋_GB2312" w:hint="eastAsia"/>
          <w:kern w:val="0"/>
          <w:sz w:val="28"/>
          <w:szCs w:val="28"/>
        </w:rPr>
        <w:t>（一）</w:t>
      </w:r>
      <w:r w:rsidR="00E14287" w:rsidRPr="00E14287">
        <w:rPr>
          <w:rFonts w:ascii="仿宋_GB2312" w:eastAsia="仿宋_GB2312" w:cs="仿宋_GB2312" w:hint="eastAsia"/>
          <w:kern w:val="0"/>
          <w:sz w:val="28"/>
          <w:szCs w:val="28"/>
        </w:rPr>
        <w:t>由</w:t>
      </w:r>
      <w:r w:rsidR="00E14287">
        <w:rPr>
          <w:rFonts w:ascii="仿宋_GB2312" w:eastAsia="仿宋_GB2312" w:cs="仿宋_GB2312" w:hint="eastAsia"/>
          <w:kern w:val="0"/>
          <w:sz w:val="28"/>
          <w:szCs w:val="28"/>
        </w:rPr>
        <w:t>联盟</w:t>
      </w:r>
      <w:r w:rsidR="00E14287" w:rsidRPr="00E14287">
        <w:rPr>
          <w:rFonts w:ascii="仿宋_GB2312" w:eastAsia="仿宋_GB2312" w:cs="仿宋_GB2312" w:hint="eastAsia"/>
          <w:kern w:val="0"/>
          <w:sz w:val="28"/>
          <w:szCs w:val="28"/>
        </w:rPr>
        <w:t>会员单位联合</w:t>
      </w:r>
      <w:r w:rsidR="00E14287">
        <w:rPr>
          <w:rFonts w:ascii="仿宋_GB2312" w:eastAsia="仿宋_GB2312" w:cs="仿宋_GB2312" w:hint="eastAsia"/>
          <w:kern w:val="0"/>
          <w:sz w:val="28"/>
          <w:szCs w:val="28"/>
        </w:rPr>
        <w:t>2</w:t>
      </w:r>
      <w:r w:rsidR="00E14287" w:rsidRPr="00E14287">
        <w:rPr>
          <w:rFonts w:ascii="仿宋_GB2312" w:eastAsia="仿宋_GB2312" w:cs="仿宋_GB2312" w:hint="eastAsia"/>
          <w:kern w:val="0"/>
          <w:sz w:val="28"/>
          <w:szCs w:val="28"/>
        </w:rPr>
        <w:t>家及以上单位提出团体标准</w:t>
      </w:r>
      <w:r>
        <w:rPr>
          <w:rFonts w:ascii="仿宋_GB2312" w:eastAsia="仿宋_GB2312" w:cs="仿宋_GB2312" w:hint="eastAsia"/>
          <w:kern w:val="0"/>
          <w:sz w:val="28"/>
          <w:szCs w:val="28"/>
        </w:rPr>
        <w:t>立项申请，</w:t>
      </w:r>
      <w:r w:rsidRPr="006164EC">
        <w:rPr>
          <w:rFonts w:ascii="仿宋_GB2312" w:eastAsia="仿宋_GB2312" w:cs="仿宋_GB2312" w:hint="eastAsia"/>
          <w:kern w:val="0"/>
          <w:sz w:val="28"/>
          <w:szCs w:val="28"/>
        </w:rPr>
        <w:t>联合申请立项应明确牵头单位，并由牵头单位负责联络工作</w:t>
      </w:r>
      <w:r>
        <w:rPr>
          <w:rFonts w:ascii="仿宋_GB2312" w:eastAsia="仿宋_GB2312" w:cs="仿宋_GB2312" w:hint="eastAsia"/>
          <w:kern w:val="0"/>
          <w:sz w:val="28"/>
          <w:szCs w:val="28"/>
        </w:rPr>
        <w:t>；</w:t>
      </w:r>
    </w:p>
    <w:p w:rsidR="00926881" w:rsidRDefault="00926881" w:rsidP="00E14287">
      <w:pPr>
        <w:ind w:firstLineChars="236" w:firstLine="661"/>
        <w:rPr>
          <w:rFonts w:ascii="仿宋_GB2312" w:eastAsia="仿宋_GB2312" w:cs="仿宋_GB2312"/>
          <w:kern w:val="0"/>
          <w:sz w:val="28"/>
          <w:szCs w:val="28"/>
        </w:rPr>
      </w:pPr>
      <w:r>
        <w:rPr>
          <w:rFonts w:ascii="仿宋_GB2312" w:eastAsia="仿宋_GB2312" w:cs="仿宋_GB2312" w:hint="eastAsia"/>
          <w:kern w:val="0"/>
          <w:sz w:val="28"/>
          <w:szCs w:val="28"/>
        </w:rPr>
        <w:lastRenderedPageBreak/>
        <w:t>（二）</w:t>
      </w:r>
      <w:r w:rsidR="00E14287">
        <w:rPr>
          <w:rFonts w:ascii="仿宋_GB2312" w:eastAsia="仿宋_GB2312" w:cs="仿宋_GB2312" w:hint="eastAsia"/>
          <w:kern w:val="0"/>
          <w:sz w:val="28"/>
          <w:szCs w:val="28"/>
        </w:rPr>
        <w:t>联盟</w:t>
      </w:r>
      <w:r w:rsidR="00E14287" w:rsidRPr="00E14287">
        <w:rPr>
          <w:rFonts w:ascii="仿宋_GB2312" w:eastAsia="仿宋_GB2312" w:cs="仿宋_GB2312" w:hint="eastAsia"/>
          <w:kern w:val="0"/>
          <w:sz w:val="28"/>
          <w:szCs w:val="28"/>
        </w:rPr>
        <w:t>根据行业发展需要提出团体标准</w:t>
      </w:r>
      <w:r>
        <w:rPr>
          <w:rFonts w:ascii="仿宋_GB2312" w:eastAsia="仿宋_GB2312" w:cs="仿宋_GB2312" w:hint="eastAsia"/>
          <w:kern w:val="0"/>
          <w:sz w:val="28"/>
          <w:szCs w:val="28"/>
        </w:rPr>
        <w:t>立项申请</w:t>
      </w:r>
      <w:r w:rsidR="00E14287" w:rsidRPr="00E14287">
        <w:rPr>
          <w:rFonts w:ascii="仿宋_GB2312" w:eastAsia="仿宋_GB2312" w:cs="仿宋_GB2312" w:hint="eastAsia"/>
          <w:kern w:val="0"/>
          <w:sz w:val="28"/>
          <w:szCs w:val="28"/>
        </w:rPr>
        <w:t>；</w:t>
      </w:r>
    </w:p>
    <w:p w:rsidR="00697D87" w:rsidRPr="006164EC" w:rsidRDefault="00926881" w:rsidP="00E14287">
      <w:pPr>
        <w:ind w:firstLineChars="236" w:firstLine="661"/>
        <w:rPr>
          <w:rFonts w:ascii="仿宋_GB2312" w:eastAsia="仿宋_GB2312" w:cs="仿宋_GB2312"/>
          <w:kern w:val="0"/>
          <w:sz w:val="28"/>
          <w:szCs w:val="28"/>
        </w:rPr>
      </w:pPr>
      <w:r>
        <w:rPr>
          <w:rFonts w:ascii="仿宋_GB2312" w:eastAsia="仿宋_GB2312" w:cs="仿宋_GB2312" w:hint="eastAsia"/>
          <w:kern w:val="0"/>
          <w:sz w:val="28"/>
          <w:szCs w:val="28"/>
        </w:rPr>
        <w:t>（三）</w:t>
      </w:r>
      <w:r w:rsidR="00E14287" w:rsidRPr="00E14287">
        <w:rPr>
          <w:rFonts w:ascii="仿宋_GB2312" w:eastAsia="仿宋_GB2312" w:cs="仿宋_GB2312" w:hint="eastAsia"/>
          <w:kern w:val="0"/>
          <w:sz w:val="28"/>
          <w:szCs w:val="28"/>
        </w:rPr>
        <w:t>相关政府部门委托提出团体标准</w:t>
      </w:r>
      <w:r>
        <w:rPr>
          <w:rFonts w:ascii="仿宋_GB2312" w:eastAsia="仿宋_GB2312" w:cs="仿宋_GB2312" w:hint="eastAsia"/>
          <w:kern w:val="0"/>
          <w:sz w:val="28"/>
          <w:szCs w:val="28"/>
        </w:rPr>
        <w:t>立项申请</w:t>
      </w:r>
      <w:r w:rsidR="00E14287" w:rsidRPr="00E14287">
        <w:rPr>
          <w:rFonts w:ascii="仿宋_GB2312" w:eastAsia="仿宋_GB2312" w:cs="仿宋_GB2312" w:hint="eastAsia"/>
          <w:kern w:val="0"/>
          <w:sz w:val="28"/>
          <w:szCs w:val="28"/>
        </w:rPr>
        <w:t>。</w:t>
      </w:r>
    </w:p>
    <w:p w:rsidR="00697D87" w:rsidRPr="006164EC" w:rsidRDefault="00697D87" w:rsidP="006164EC">
      <w:pPr>
        <w:ind w:firstLineChars="236" w:firstLine="663"/>
        <w:rPr>
          <w:rFonts w:ascii="仿宋_GB2312" w:eastAsia="仿宋_GB2312" w:cs="仿宋_GB2312"/>
          <w:kern w:val="0"/>
          <w:sz w:val="28"/>
          <w:szCs w:val="28"/>
        </w:rPr>
      </w:pPr>
      <w:r w:rsidRPr="00E37FC7">
        <w:rPr>
          <w:rFonts w:ascii="仿宋_GB2312" w:eastAsia="仿宋_GB2312" w:cs="仿宋_GB2312" w:hint="eastAsia"/>
          <w:b/>
          <w:kern w:val="0"/>
          <w:sz w:val="28"/>
          <w:szCs w:val="28"/>
        </w:rPr>
        <w:t>第十七条</w:t>
      </w:r>
      <w:r w:rsidRPr="006164EC">
        <w:rPr>
          <w:rFonts w:ascii="仿宋_GB2312" w:eastAsia="仿宋_GB2312" w:cs="仿宋_GB2312"/>
          <w:kern w:val="0"/>
          <w:sz w:val="28"/>
          <w:szCs w:val="28"/>
        </w:rPr>
        <w:t xml:space="preserve"> </w:t>
      </w:r>
      <w:r w:rsidRPr="006164EC">
        <w:rPr>
          <w:rFonts w:ascii="仿宋_GB2312" w:eastAsia="仿宋_GB2312" w:cs="仿宋_GB2312" w:hint="eastAsia"/>
          <w:kern w:val="0"/>
          <w:sz w:val="28"/>
          <w:szCs w:val="28"/>
        </w:rPr>
        <w:t>立项申请应提供以下材料：</w:t>
      </w:r>
    </w:p>
    <w:p w:rsidR="00697D87" w:rsidRPr="006164EC" w:rsidRDefault="00697D87" w:rsidP="006164EC">
      <w:pPr>
        <w:ind w:firstLineChars="236" w:firstLine="661"/>
        <w:rPr>
          <w:rFonts w:ascii="仿宋_GB2312" w:eastAsia="仿宋_GB2312" w:cs="仿宋_GB2312"/>
          <w:kern w:val="0"/>
          <w:sz w:val="28"/>
          <w:szCs w:val="28"/>
        </w:rPr>
      </w:pPr>
      <w:r w:rsidRPr="006164EC">
        <w:rPr>
          <w:rFonts w:ascii="仿宋_GB2312" w:eastAsia="仿宋_GB2312" w:cs="仿宋_GB2312" w:hint="eastAsia"/>
          <w:kern w:val="0"/>
          <w:sz w:val="28"/>
          <w:szCs w:val="28"/>
        </w:rPr>
        <w:t>（一）团体标准立项申请表（附件</w:t>
      </w:r>
      <w:r w:rsidRPr="006164EC">
        <w:rPr>
          <w:rFonts w:ascii="仿宋_GB2312" w:eastAsia="仿宋_GB2312" w:cs="仿宋_GB2312"/>
          <w:kern w:val="0"/>
          <w:sz w:val="28"/>
          <w:szCs w:val="28"/>
        </w:rPr>
        <w:t>1</w:t>
      </w:r>
      <w:r w:rsidRPr="006164EC">
        <w:rPr>
          <w:rFonts w:ascii="仿宋_GB2312" w:eastAsia="仿宋_GB2312" w:cs="仿宋_GB2312" w:hint="eastAsia"/>
          <w:kern w:val="0"/>
          <w:sz w:val="28"/>
          <w:szCs w:val="28"/>
        </w:rPr>
        <w:t>）</w:t>
      </w:r>
      <w:r w:rsidR="007E3729">
        <w:rPr>
          <w:rFonts w:ascii="仿宋_GB2312" w:eastAsia="仿宋_GB2312" w:cs="仿宋_GB2312" w:hint="eastAsia"/>
          <w:kern w:val="0"/>
          <w:sz w:val="28"/>
          <w:szCs w:val="28"/>
        </w:rPr>
        <w:t>，</w:t>
      </w:r>
      <w:r w:rsidR="007E3729" w:rsidRPr="007E3729">
        <w:rPr>
          <w:rFonts w:ascii="仿宋_GB2312" w:eastAsia="仿宋_GB2312" w:cs="仿宋_GB2312" w:hint="eastAsia"/>
          <w:kern w:val="0"/>
          <w:sz w:val="28"/>
          <w:szCs w:val="28"/>
        </w:rPr>
        <w:t>明确标准制定的目</w:t>
      </w:r>
      <w:r w:rsidR="00032FA7">
        <w:rPr>
          <w:rFonts w:eastAsia="仿宋_GB2312" w:cs="仿宋_GB2312" w:hint="eastAsia"/>
          <w:kern w:val="0"/>
          <w:sz w:val="28"/>
          <w:szCs w:val="28"/>
        </w:rPr>
        <w:t>的</w:t>
      </w:r>
      <w:r w:rsidR="007E3729" w:rsidRPr="007E3729">
        <w:rPr>
          <w:rFonts w:ascii="仿宋_GB2312" w:eastAsia="仿宋_GB2312" w:cs="仿宋_GB2312" w:hint="eastAsia"/>
          <w:kern w:val="0"/>
          <w:sz w:val="28"/>
          <w:szCs w:val="28"/>
        </w:rPr>
        <w:t>、意义，需要解决的问题，与该项标准有关的国内外状况调研、分析等。</w:t>
      </w:r>
    </w:p>
    <w:p w:rsidR="00697D87" w:rsidRPr="006164EC" w:rsidRDefault="00697D87" w:rsidP="006164EC">
      <w:pPr>
        <w:ind w:firstLineChars="236" w:firstLine="661"/>
        <w:rPr>
          <w:rFonts w:ascii="仿宋_GB2312" w:eastAsia="仿宋_GB2312" w:cs="仿宋_GB2312"/>
          <w:kern w:val="0"/>
          <w:sz w:val="28"/>
          <w:szCs w:val="28"/>
        </w:rPr>
      </w:pPr>
      <w:r w:rsidRPr="006164EC">
        <w:rPr>
          <w:rFonts w:ascii="仿宋_GB2312" w:eastAsia="仿宋_GB2312" w:cs="仿宋_GB2312" w:hint="eastAsia"/>
          <w:kern w:val="0"/>
          <w:sz w:val="28"/>
          <w:szCs w:val="28"/>
        </w:rPr>
        <w:t>（</w:t>
      </w:r>
      <w:r w:rsidR="007E3729">
        <w:rPr>
          <w:rFonts w:ascii="仿宋_GB2312" w:eastAsia="仿宋_GB2312" w:cs="仿宋_GB2312" w:hint="eastAsia"/>
          <w:kern w:val="0"/>
          <w:sz w:val="28"/>
          <w:szCs w:val="28"/>
        </w:rPr>
        <w:t>二</w:t>
      </w:r>
      <w:r w:rsidRPr="006164EC">
        <w:rPr>
          <w:rFonts w:ascii="仿宋_GB2312" w:eastAsia="仿宋_GB2312" w:cs="仿宋_GB2312" w:hint="eastAsia"/>
          <w:kern w:val="0"/>
          <w:sz w:val="28"/>
          <w:szCs w:val="28"/>
        </w:rPr>
        <w:t>）其他有助于说明团体标准立项情况的文件。</w:t>
      </w:r>
    </w:p>
    <w:p w:rsidR="00697D87" w:rsidRPr="006164EC" w:rsidRDefault="00697D87" w:rsidP="006164EC">
      <w:pPr>
        <w:ind w:firstLineChars="236" w:firstLine="661"/>
        <w:rPr>
          <w:rFonts w:ascii="仿宋_GB2312" w:eastAsia="仿宋_GB2312" w:cs="仿宋_GB2312"/>
          <w:kern w:val="0"/>
          <w:sz w:val="28"/>
          <w:szCs w:val="28"/>
        </w:rPr>
      </w:pPr>
      <w:r w:rsidRPr="006164EC">
        <w:rPr>
          <w:rFonts w:ascii="仿宋_GB2312" w:eastAsia="仿宋_GB2312" w:cs="仿宋_GB2312" w:hint="eastAsia"/>
          <w:kern w:val="0"/>
          <w:sz w:val="28"/>
          <w:szCs w:val="28"/>
        </w:rPr>
        <w:t>立项申请的标准分多个部分的，各部分应分别提供团体标准立项申请表等材料。</w:t>
      </w:r>
    </w:p>
    <w:p w:rsidR="00697D87" w:rsidRPr="006164EC" w:rsidRDefault="00697D87" w:rsidP="006164EC">
      <w:pPr>
        <w:ind w:firstLineChars="236" w:firstLine="661"/>
        <w:rPr>
          <w:rFonts w:ascii="仿宋_GB2312" w:eastAsia="仿宋_GB2312" w:cs="仿宋_GB2312"/>
          <w:kern w:val="0"/>
          <w:sz w:val="28"/>
          <w:szCs w:val="28"/>
        </w:rPr>
      </w:pPr>
      <w:r w:rsidRPr="006164EC">
        <w:rPr>
          <w:rFonts w:ascii="仿宋_GB2312" w:eastAsia="仿宋_GB2312" w:cs="仿宋_GB2312" w:hint="eastAsia"/>
          <w:kern w:val="0"/>
          <w:sz w:val="28"/>
          <w:szCs w:val="28"/>
        </w:rPr>
        <w:t>申请单位应确保立项申请材料内容完备、准确无误，并对内容负责。</w:t>
      </w:r>
    </w:p>
    <w:p w:rsidR="00697D87" w:rsidRPr="006164EC" w:rsidRDefault="00697D87" w:rsidP="00E14287">
      <w:pPr>
        <w:ind w:firstLineChars="236" w:firstLine="663"/>
        <w:rPr>
          <w:rFonts w:ascii="仿宋_GB2312" w:eastAsia="仿宋_GB2312" w:cs="仿宋_GB2312"/>
          <w:kern w:val="0"/>
          <w:sz w:val="28"/>
          <w:szCs w:val="28"/>
        </w:rPr>
      </w:pPr>
      <w:r w:rsidRPr="007E3729">
        <w:rPr>
          <w:rFonts w:ascii="仿宋_GB2312" w:eastAsia="仿宋_GB2312" w:cs="仿宋_GB2312" w:hint="eastAsia"/>
          <w:b/>
          <w:kern w:val="0"/>
          <w:sz w:val="28"/>
          <w:szCs w:val="28"/>
        </w:rPr>
        <w:t>第十八条</w:t>
      </w:r>
      <w:r w:rsidRPr="006164EC">
        <w:rPr>
          <w:rFonts w:ascii="仿宋_GB2312" w:eastAsia="仿宋_GB2312" w:cs="仿宋_GB2312"/>
          <w:kern w:val="0"/>
          <w:sz w:val="28"/>
          <w:szCs w:val="28"/>
        </w:rPr>
        <w:t xml:space="preserve"> </w:t>
      </w:r>
      <w:r w:rsidR="00603640">
        <w:rPr>
          <w:rFonts w:ascii="仿宋_GB2312" w:eastAsia="仿宋_GB2312" w:cs="仿宋_GB2312" w:hint="eastAsia"/>
          <w:kern w:val="0"/>
          <w:sz w:val="28"/>
          <w:szCs w:val="28"/>
        </w:rPr>
        <w:t>联盟</w:t>
      </w:r>
      <w:r w:rsidR="00244267">
        <w:rPr>
          <w:rFonts w:ascii="仿宋_GB2312" w:eastAsia="仿宋_GB2312" w:cs="仿宋_GB2312" w:hint="eastAsia"/>
          <w:kern w:val="0"/>
          <w:sz w:val="28"/>
          <w:szCs w:val="28"/>
        </w:rPr>
        <w:t>理事会</w:t>
      </w:r>
      <w:r w:rsidR="00603640">
        <w:rPr>
          <w:rFonts w:ascii="仿宋_GB2312" w:eastAsia="仿宋_GB2312" w:cs="仿宋_GB2312"/>
          <w:kern w:val="0"/>
          <w:sz w:val="28"/>
          <w:szCs w:val="28"/>
        </w:rPr>
        <w:t>负责</w:t>
      </w:r>
      <w:r w:rsidR="00603640">
        <w:rPr>
          <w:rFonts w:ascii="仿宋_GB2312" w:eastAsia="仿宋_GB2312" w:cs="仿宋_GB2312" w:hint="eastAsia"/>
          <w:kern w:val="0"/>
          <w:sz w:val="28"/>
          <w:szCs w:val="28"/>
        </w:rPr>
        <w:t>组织对</w:t>
      </w:r>
      <w:r w:rsidR="00603640">
        <w:rPr>
          <w:rFonts w:ascii="仿宋_GB2312" w:eastAsia="仿宋_GB2312" w:cs="仿宋_GB2312"/>
          <w:kern w:val="0"/>
          <w:sz w:val="28"/>
          <w:szCs w:val="28"/>
        </w:rPr>
        <w:t>团体</w:t>
      </w:r>
      <w:r w:rsidR="00603640">
        <w:rPr>
          <w:rFonts w:ascii="仿宋_GB2312" w:eastAsia="仿宋_GB2312" w:cs="仿宋_GB2312" w:hint="eastAsia"/>
          <w:kern w:val="0"/>
          <w:sz w:val="28"/>
          <w:szCs w:val="28"/>
        </w:rPr>
        <w:t>标准立项</w:t>
      </w:r>
      <w:r w:rsidR="00603640">
        <w:rPr>
          <w:rFonts w:ascii="仿宋_GB2312" w:eastAsia="仿宋_GB2312" w:cs="仿宋_GB2312"/>
          <w:kern w:val="0"/>
          <w:sz w:val="28"/>
          <w:szCs w:val="28"/>
        </w:rPr>
        <w:t>的</w:t>
      </w:r>
      <w:r w:rsidR="00603640">
        <w:rPr>
          <w:rFonts w:ascii="仿宋_GB2312" w:eastAsia="仿宋_GB2312" w:cs="仿宋_GB2312" w:hint="eastAsia"/>
          <w:kern w:val="0"/>
          <w:sz w:val="28"/>
          <w:szCs w:val="28"/>
        </w:rPr>
        <w:t>必要性</w:t>
      </w:r>
      <w:r w:rsidR="00603640">
        <w:rPr>
          <w:rFonts w:ascii="仿宋_GB2312" w:eastAsia="仿宋_GB2312" w:cs="仿宋_GB2312"/>
          <w:kern w:val="0"/>
          <w:sz w:val="28"/>
          <w:szCs w:val="28"/>
        </w:rPr>
        <w:t>、可行性</w:t>
      </w:r>
      <w:r w:rsidR="00603640">
        <w:rPr>
          <w:rFonts w:ascii="仿宋_GB2312" w:eastAsia="仿宋_GB2312" w:cs="仿宋_GB2312" w:hint="eastAsia"/>
          <w:kern w:val="0"/>
          <w:sz w:val="28"/>
          <w:szCs w:val="28"/>
        </w:rPr>
        <w:t>等</w:t>
      </w:r>
      <w:r w:rsidR="00603640">
        <w:rPr>
          <w:rFonts w:ascii="仿宋_GB2312" w:eastAsia="仿宋_GB2312" w:cs="仿宋_GB2312"/>
          <w:kern w:val="0"/>
          <w:sz w:val="28"/>
          <w:szCs w:val="28"/>
        </w:rPr>
        <w:t>方面进行</w:t>
      </w:r>
      <w:r w:rsidR="00603640">
        <w:rPr>
          <w:rFonts w:ascii="仿宋_GB2312" w:eastAsia="仿宋_GB2312" w:cs="仿宋_GB2312" w:hint="eastAsia"/>
          <w:kern w:val="0"/>
          <w:sz w:val="28"/>
          <w:szCs w:val="28"/>
        </w:rPr>
        <w:t>审议。</w:t>
      </w:r>
      <w:r w:rsidR="00244267">
        <w:rPr>
          <w:rFonts w:ascii="仿宋_GB2312" w:eastAsia="仿宋_GB2312" w:cs="仿宋_GB2312" w:hint="eastAsia"/>
          <w:kern w:val="0"/>
          <w:sz w:val="28"/>
          <w:szCs w:val="28"/>
        </w:rPr>
        <w:t>理事会</w:t>
      </w:r>
      <w:r w:rsidR="00E14287">
        <w:rPr>
          <w:rFonts w:ascii="仿宋_GB2312" w:eastAsia="仿宋_GB2312" w:cs="仿宋_GB2312" w:hint="eastAsia"/>
          <w:kern w:val="0"/>
          <w:sz w:val="28"/>
          <w:szCs w:val="28"/>
        </w:rPr>
        <w:t>将通过</w:t>
      </w:r>
      <w:r w:rsidR="00603640">
        <w:rPr>
          <w:rFonts w:ascii="仿宋_GB2312" w:eastAsia="仿宋_GB2312" w:cs="仿宋_GB2312" w:hint="eastAsia"/>
          <w:kern w:val="0"/>
          <w:sz w:val="28"/>
          <w:szCs w:val="28"/>
        </w:rPr>
        <w:t>审议</w:t>
      </w:r>
      <w:r w:rsidR="00E14287">
        <w:rPr>
          <w:rFonts w:ascii="仿宋_GB2312" w:eastAsia="仿宋_GB2312" w:cs="仿宋_GB2312" w:hint="eastAsia"/>
          <w:kern w:val="0"/>
          <w:sz w:val="28"/>
          <w:szCs w:val="28"/>
        </w:rPr>
        <w:t>的立项</w:t>
      </w:r>
      <w:r w:rsidR="00E14287">
        <w:rPr>
          <w:rFonts w:ascii="仿宋_GB2312" w:eastAsia="仿宋_GB2312" w:cs="仿宋_GB2312"/>
          <w:kern w:val="0"/>
          <w:sz w:val="28"/>
          <w:szCs w:val="28"/>
        </w:rPr>
        <w:t>申请</w:t>
      </w:r>
      <w:r w:rsidR="00244267">
        <w:rPr>
          <w:rFonts w:ascii="仿宋_GB2312" w:eastAsia="仿宋_GB2312" w:cs="仿宋_GB2312" w:hint="eastAsia"/>
          <w:kern w:val="0"/>
          <w:sz w:val="28"/>
          <w:szCs w:val="28"/>
        </w:rPr>
        <w:t>发至</w:t>
      </w:r>
      <w:r w:rsidR="00E14287">
        <w:rPr>
          <w:rFonts w:ascii="仿宋_GB2312" w:eastAsia="仿宋_GB2312" w:cs="仿宋_GB2312" w:hint="eastAsia"/>
          <w:kern w:val="0"/>
          <w:sz w:val="28"/>
          <w:szCs w:val="28"/>
        </w:rPr>
        <w:t>联盟</w:t>
      </w:r>
      <w:r w:rsidR="00E14287">
        <w:rPr>
          <w:rFonts w:ascii="仿宋_GB2312" w:eastAsia="仿宋_GB2312" w:cs="仿宋_GB2312"/>
          <w:kern w:val="0"/>
          <w:sz w:val="28"/>
          <w:szCs w:val="28"/>
        </w:rPr>
        <w:t>秘书处，由秘书处</w:t>
      </w:r>
      <w:r w:rsidR="00E14287">
        <w:rPr>
          <w:rFonts w:ascii="仿宋_GB2312" w:eastAsia="仿宋_GB2312" w:cs="仿宋_GB2312" w:hint="eastAsia"/>
          <w:kern w:val="0"/>
          <w:sz w:val="28"/>
          <w:szCs w:val="28"/>
        </w:rPr>
        <w:t>向</w:t>
      </w:r>
      <w:r w:rsidR="00E14287">
        <w:rPr>
          <w:rFonts w:ascii="仿宋_GB2312" w:eastAsia="仿宋_GB2312" w:cs="仿宋_GB2312"/>
          <w:kern w:val="0"/>
          <w:sz w:val="28"/>
          <w:szCs w:val="28"/>
        </w:rPr>
        <w:t>联盟</w:t>
      </w:r>
      <w:r w:rsidR="00244267">
        <w:rPr>
          <w:rFonts w:ascii="仿宋_GB2312" w:eastAsia="仿宋_GB2312" w:cs="仿宋_GB2312" w:hint="eastAsia"/>
          <w:kern w:val="0"/>
          <w:sz w:val="28"/>
          <w:szCs w:val="28"/>
        </w:rPr>
        <w:t>单位</w:t>
      </w:r>
      <w:r w:rsidR="00E14287">
        <w:rPr>
          <w:rFonts w:ascii="仿宋_GB2312" w:eastAsia="仿宋_GB2312" w:cs="仿宋_GB2312"/>
          <w:kern w:val="0"/>
          <w:sz w:val="28"/>
          <w:szCs w:val="28"/>
        </w:rPr>
        <w:t>进行</w:t>
      </w:r>
      <w:r w:rsidR="00E14287">
        <w:rPr>
          <w:rFonts w:ascii="仿宋_GB2312" w:eastAsia="仿宋_GB2312" w:cs="仿宋_GB2312" w:hint="eastAsia"/>
          <w:kern w:val="0"/>
          <w:sz w:val="28"/>
          <w:szCs w:val="28"/>
        </w:rPr>
        <w:t>公示</w:t>
      </w:r>
      <w:r w:rsidR="00E14287">
        <w:rPr>
          <w:rFonts w:ascii="仿宋_GB2312" w:eastAsia="仿宋_GB2312" w:cs="仿宋_GB2312"/>
          <w:kern w:val="0"/>
          <w:sz w:val="28"/>
          <w:szCs w:val="28"/>
        </w:rPr>
        <w:t>。</w:t>
      </w:r>
    </w:p>
    <w:p w:rsidR="00697D87" w:rsidRPr="006164EC" w:rsidRDefault="00697D87" w:rsidP="006164EC">
      <w:pPr>
        <w:ind w:firstLineChars="236" w:firstLine="663"/>
        <w:rPr>
          <w:rFonts w:ascii="仿宋_GB2312" w:eastAsia="仿宋_GB2312" w:cs="仿宋_GB2312"/>
          <w:kern w:val="0"/>
          <w:sz w:val="28"/>
          <w:szCs w:val="28"/>
        </w:rPr>
      </w:pPr>
      <w:r w:rsidRPr="007E3729">
        <w:rPr>
          <w:rFonts w:ascii="仿宋_GB2312" w:eastAsia="仿宋_GB2312" w:cs="仿宋_GB2312" w:hint="eastAsia"/>
          <w:b/>
          <w:kern w:val="0"/>
          <w:sz w:val="28"/>
          <w:szCs w:val="28"/>
        </w:rPr>
        <w:t>第十九条</w:t>
      </w:r>
      <w:r w:rsidRPr="006164EC">
        <w:rPr>
          <w:rFonts w:ascii="仿宋_GB2312" w:eastAsia="仿宋_GB2312" w:cs="仿宋_GB2312"/>
          <w:kern w:val="0"/>
          <w:sz w:val="28"/>
          <w:szCs w:val="28"/>
        </w:rPr>
        <w:t xml:space="preserve"> </w:t>
      </w:r>
      <w:r w:rsidR="00E14287">
        <w:rPr>
          <w:rFonts w:ascii="仿宋_GB2312" w:eastAsia="仿宋_GB2312" w:cs="仿宋_GB2312" w:hint="eastAsia"/>
          <w:kern w:val="0"/>
          <w:sz w:val="28"/>
          <w:szCs w:val="28"/>
        </w:rPr>
        <w:t>经联盟</w:t>
      </w:r>
      <w:r w:rsidR="00E14287">
        <w:rPr>
          <w:rFonts w:ascii="仿宋_GB2312" w:eastAsia="仿宋_GB2312" w:cs="仿宋_GB2312"/>
          <w:kern w:val="0"/>
          <w:sz w:val="28"/>
          <w:szCs w:val="28"/>
        </w:rPr>
        <w:t>批准立项的团体标准</w:t>
      </w:r>
      <w:r w:rsidRPr="006164EC">
        <w:rPr>
          <w:rFonts w:ascii="仿宋_GB2312" w:eastAsia="仿宋_GB2312" w:cs="仿宋_GB2312" w:hint="eastAsia"/>
          <w:kern w:val="0"/>
          <w:sz w:val="28"/>
          <w:szCs w:val="28"/>
        </w:rPr>
        <w:t>列入团体标准立项计划，即可组织开展团体标准起草等后续工作。</w:t>
      </w:r>
    </w:p>
    <w:p w:rsidR="00697D87" w:rsidRPr="003501B2" w:rsidRDefault="00697D87" w:rsidP="003501B2">
      <w:pPr>
        <w:pStyle w:val="2"/>
        <w:spacing w:before="0" w:after="0" w:line="240" w:lineRule="auto"/>
        <w:jc w:val="center"/>
        <w:rPr>
          <w:rFonts w:ascii="黑体" w:eastAsia="黑体" w:hAnsi="黑体"/>
        </w:rPr>
      </w:pPr>
      <w:r w:rsidRPr="003501B2">
        <w:rPr>
          <w:rFonts w:ascii="黑体" w:eastAsia="黑体" w:hAnsi="黑体" w:hint="eastAsia"/>
        </w:rPr>
        <w:t>第二节</w:t>
      </w:r>
      <w:r w:rsidRPr="003501B2">
        <w:rPr>
          <w:rFonts w:ascii="黑体" w:eastAsia="黑体" w:hAnsi="黑体"/>
        </w:rPr>
        <w:t xml:space="preserve"> </w:t>
      </w:r>
      <w:r w:rsidRPr="003501B2">
        <w:rPr>
          <w:rFonts w:ascii="黑体" w:eastAsia="黑体" w:hAnsi="黑体" w:hint="eastAsia"/>
        </w:rPr>
        <w:t>起草</w:t>
      </w:r>
    </w:p>
    <w:p w:rsidR="00697D87" w:rsidRPr="006164EC" w:rsidRDefault="00697D87" w:rsidP="006164EC">
      <w:pPr>
        <w:ind w:firstLineChars="236" w:firstLine="663"/>
        <w:rPr>
          <w:rFonts w:ascii="仿宋_GB2312" w:eastAsia="仿宋_GB2312" w:cs="仿宋_GB2312"/>
          <w:kern w:val="0"/>
          <w:sz w:val="28"/>
          <w:szCs w:val="28"/>
        </w:rPr>
      </w:pPr>
      <w:r w:rsidRPr="007E3729">
        <w:rPr>
          <w:rFonts w:ascii="仿宋_GB2312" w:eastAsia="仿宋_GB2312" w:cs="仿宋_GB2312" w:hint="eastAsia"/>
          <w:b/>
          <w:kern w:val="0"/>
          <w:sz w:val="28"/>
          <w:szCs w:val="28"/>
        </w:rPr>
        <w:t>第二十条</w:t>
      </w:r>
      <w:r w:rsidRPr="006164EC">
        <w:rPr>
          <w:rFonts w:ascii="仿宋_GB2312" w:eastAsia="仿宋_GB2312" w:cs="仿宋_GB2312"/>
          <w:kern w:val="0"/>
          <w:sz w:val="28"/>
          <w:szCs w:val="28"/>
        </w:rPr>
        <w:t xml:space="preserve"> </w:t>
      </w:r>
      <w:r w:rsidRPr="006164EC">
        <w:rPr>
          <w:rFonts w:ascii="仿宋_GB2312" w:eastAsia="仿宋_GB2312" w:cs="仿宋_GB2312" w:hint="eastAsia"/>
          <w:kern w:val="0"/>
          <w:sz w:val="28"/>
          <w:szCs w:val="28"/>
        </w:rPr>
        <w:t>团体标准立项申请批准后，原则上由团体标准牵头单位负责组建团体标准起草工作组</w:t>
      </w:r>
      <w:r w:rsidRPr="006164EC">
        <w:rPr>
          <w:rFonts w:ascii="仿宋_GB2312" w:eastAsia="仿宋_GB2312" w:cs="仿宋_GB2312"/>
          <w:kern w:val="0"/>
          <w:sz w:val="28"/>
          <w:szCs w:val="28"/>
        </w:rPr>
        <w:t>,</w:t>
      </w:r>
      <w:r w:rsidRPr="006164EC">
        <w:rPr>
          <w:rFonts w:ascii="仿宋_GB2312" w:eastAsia="仿宋_GB2312" w:cs="仿宋_GB2312" w:hint="eastAsia"/>
          <w:kern w:val="0"/>
          <w:sz w:val="28"/>
          <w:szCs w:val="28"/>
        </w:rPr>
        <w:t>由</w:t>
      </w:r>
      <w:r w:rsidR="00E37FC7">
        <w:rPr>
          <w:rFonts w:ascii="仿宋_GB2312" w:eastAsia="仿宋_GB2312" w:cs="仿宋_GB2312" w:hint="eastAsia"/>
          <w:kern w:val="0"/>
          <w:sz w:val="28"/>
          <w:szCs w:val="28"/>
        </w:rPr>
        <w:t>联盟</w:t>
      </w:r>
      <w:r w:rsidRPr="006164EC">
        <w:rPr>
          <w:rFonts w:ascii="仿宋_GB2312" w:eastAsia="仿宋_GB2312" w:cs="仿宋_GB2312" w:hint="eastAsia"/>
          <w:kern w:val="0"/>
          <w:sz w:val="28"/>
          <w:szCs w:val="28"/>
        </w:rPr>
        <w:t>秘书处审定后，开展团体标准的研究、编制等工作。团体标准起草工作组成员应具有该领域标准化工作专业能力，具有广泛的覆盖面和代表性。</w:t>
      </w:r>
    </w:p>
    <w:p w:rsidR="00697D87" w:rsidRPr="006164EC" w:rsidRDefault="00697D87" w:rsidP="006164EC">
      <w:pPr>
        <w:ind w:firstLineChars="236" w:firstLine="663"/>
        <w:rPr>
          <w:rFonts w:ascii="仿宋_GB2312" w:eastAsia="仿宋_GB2312" w:cs="仿宋_GB2312"/>
          <w:kern w:val="0"/>
          <w:sz w:val="28"/>
          <w:szCs w:val="28"/>
        </w:rPr>
      </w:pPr>
      <w:r w:rsidRPr="007E3729">
        <w:rPr>
          <w:rFonts w:ascii="仿宋_GB2312" w:eastAsia="仿宋_GB2312" w:cs="仿宋_GB2312" w:hint="eastAsia"/>
          <w:b/>
          <w:kern w:val="0"/>
          <w:sz w:val="28"/>
          <w:szCs w:val="28"/>
        </w:rPr>
        <w:t>第二十一条</w:t>
      </w:r>
      <w:r w:rsidRPr="006164EC">
        <w:rPr>
          <w:rFonts w:ascii="仿宋_GB2312" w:eastAsia="仿宋_GB2312" w:cs="仿宋_GB2312"/>
          <w:kern w:val="0"/>
          <w:sz w:val="28"/>
          <w:szCs w:val="28"/>
        </w:rPr>
        <w:t xml:space="preserve"> </w:t>
      </w:r>
      <w:r w:rsidRPr="006164EC">
        <w:rPr>
          <w:rFonts w:ascii="仿宋_GB2312" w:eastAsia="仿宋_GB2312" w:cs="仿宋_GB2312" w:hint="eastAsia"/>
          <w:kern w:val="0"/>
          <w:sz w:val="28"/>
          <w:szCs w:val="28"/>
        </w:rPr>
        <w:t>团体标准应按照</w:t>
      </w:r>
      <w:r w:rsidRPr="006164EC">
        <w:rPr>
          <w:rFonts w:ascii="仿宋_GB2312" w:eastAsia="仿宋_GB2312" w:cs="仿宋_GB2312"/>
          <w:kern w:val="0"/>
          <w:sz w:val="28"/>
          <w:szCs w:val="28"/>
        </w:rPr>
        <w:t>GB/T 1.1-2009</w:t>
      </w:r>
      <w:r w:rsidRPr="006164EC">
        <w:rPr>
          <w:rFonts w:ascii="仿宋_GB2312" w:eastAsia="仿宋_GB2312" w:cs="仿宋_GB2312" w:hint="eastAsia"/>
          <w:kern w:val="0"/>
          <w:sz w:val="28"/>
          <w:szCs w:val="28"/>
        </w:rPr>
        <w:t>《标准化工作导则</w:t>
      </w:r>
      <w:r w:rsidRPr="006164EC">
        <w:rPr>
          <w:rFonts w:ascii="仿宋_GB2312" w:eastAsia="仿宋_GB2312" w:cs="仿宋_GB2312"/>
          <w:kern w:val="0"/>
          <w:sz w:val="28"/>
          <w:szCs w:val="28"/>
        </w:rPr>
        <w:t xml:space="preserve"> </w:t>
      </w:r>
      <w:r w:rsidRPr="006164EC">
        <w:rPr>
          <w:rFonts w:ascii="仿宋_GB2312" w:eastAsia="仿宋_GB2312" w:cs="仿宋_GB2312" w:hint="eastAsia"/>
          <w:kern w:val="0"/>
          <w:sz w:val="28"/>
          <w:szCs w:val="28"/>
        </w:rPr>
        <w:t>第</w:t>
      </w:r>
      <w:r w:rsidRPr="006164EC">
        <w:rPr>
          <w:rFonts w:ascii="仿宋_GB2312" w:eastAsia="仿宋_GB2312" w:cs="仿宋_GB2312"/>
          <w:kern w:val="0"/>
          <w:sz w:val="28"/>
          <w:szCs w:val="28"/>
        </w:rPr>
        <w:t xml:space="preserve">1 </w:t>
      </w:r>
      <w:r w:rsidRPr="006164EC">
        <w:rPr>
          <w:rFonts w:ascii="仿宋_GB2312" w:eastAsia="仿宋_GB2312" w:cs="仿宋_GB2312" w:hint="eastAsia"/>
          <w:kern w:val="0"/>
          <w:sz w:val="28"/>
          <w:szCs w:val="28"/>
        </w:rPr>
        <w:t>部分：标准的结构和编写》的要求起草，同时撰写编制说明。起</w:t>
      </w:r>
      <w:r w:rsidRPr="006164EC">
        <w:rPr>
          <w:rFonts w:ascii="仿宋_GB2312" w:eastAsia="仿宋_GB2312" w:cs="仿宋_GB2312" w:hint="eastAsia"/>
          <w:kern w:val="0"/>
          <w:sz w:val="28"/>
          <w:szCs w:val="28"/>
        </w:rPr>
        <w:lastRenderedPageBreak/>
        <w:t>草工作完成后，形成团体标准征求意见稿。</w:t>
      </w:r>
    </w:p>
    <w:p w:rsidR="00697D87" w:rsidRPr="003501B2" w:rsidRDefault="00697D87" w:rsidP="003501B2">
      <w:pPr>
        <w:pStyle w:val="2"/>
        <w:spacing w:before="0" w:after="0" w:line="240" w:lineRule="auto"/>
        <w:jc w:val="center"/>
        <w:rPr>
          <w:rFonts w:ascii="黑体" w:eastAsia="黑体" w:hAnsi="黑体"/>
        </w:rPr>
      </w:pPr>
      <w:r w:rsidRPr="003501B2">
        <w:rPr>
          <w:rFonts w:ascii="黑体" w:eastAsia="黑体" w:hAnsi="黑体" w:hint="eastAsia"/>
        </w:rPr>
        <w:t>第三节</w:t>
      </w:r>
      <w:r w:rsidRPr="003501B2">
        <w:rPr>
          <w:rFonts w:ascii="黑体" w:eastAsia="黑体" w:hAnsi="黑体"/>
        </w:rPr>
        <w:t xml:space="preserve"> </w:t>
      </w:r>
      <w:r w:rsidR="00DD3E49" w:rsidRPr="003501B2">
        <w:rPr>
          <w:rFonts w:ascii="黑体" w:eastAsia="黑体" w:hAnsi="黑体" w:hint="eastAsia"/>
        </w:rPr>
        <w:t>征求意见</w:t>
      </w:r>
    </w:p>
    <w:p w:rsidR="00926881" w:rsidRDefault="00697D87" w:rsidP="006164EC">
      <w:pPr>
        <w:ind w:firstLineChars="236" w:firstLine="663"/>
        <w:rPr>
          <w:rFonts w:ascii="仿宋_GB2312" w:eastAsia="仿宋_GB2312" w:cs="仿宋_GB2312"/>
          <w:kern w:val="0"/>
          <w:sz w:val="28"/>
          <w:szCs w:val="28"/>
        </w:rPr>
      </w:pPr>
      <w:r w:rsidRPr="00926881">
        <w:rPr>
          <w:rFonts w:ascii="仿宋_GB2312" w:eastAsia="仿宋_GB2312" w:cs="仿宋_GB2312" w:hint="eastAsia"/>
          <w:b/>
          <w:kern w:val="0"/>
          <w:sz w:val="28"/>
          <w:szCs w:val="28"/>
        </w:rPr>
        <w:t>第二十二条</w:t>
      </w:r>
      <w:r w:rsidR="00926881">
        <w:rPr>
          <w:rFonts w:ascii="仿宋_GB2312" w:eastAsia="仿宋_GB2312" w:cs="仿宋_GB2312" w:hint="eastAsia"/>
          <w:kern w:val="0"/>
          <w:sz w:val="28"/>
          <w:szCs w:val="28"/>
        </w:rPr>
        <w:t xml:space="preserve"> 团体</w:t>
      </w:r>
      <w:r w:rsidR="00926881">
        <w:rPr>
          <w:rFonts w:ascii="仿宋_GB2312" w:eastAsia="仿宋_GB2312" w:cs="仿宋_GB2312"/>
          <w:kern w:val="0"/>
          <w:sz w:val="28"/>
          <w:szCs w:val="28"/>
        </w:rPr>
        <w:t>标准</w:t>
      </w:r>
      <w:r w:rsidR="00926881" w:rsidRPr="00926881">
        <w:rPr>
          <w:rFonts w:ascii="仿宋_GB2312" w:eastAsia="仿宋_GB2312" w:cs="仿宋_GB2312" w:hint="eastAsia"/>
          <w:kern w:val="0"/>
          <w:sz w:val="28"/>
          <w:szCs w:val="28"/>
        </w:rPr>
        <w:t>征求意见可选择会审或函审形式，具体形式由</w:t>
      </w:r>
      <w:r w:rsidR="00926881">
        <w:rPr>
          <w:rFonts w:ascii="仿宋_GB2312" w:eastAsia="仿宋_GB2312" w:cs="仿宋_GB2312" w:hint="eastAsia"/>
          <w:kern w:val="0"/>
          <w:sz w:val="28"/>
          <w:szCs w:val="28"/>
        </w:rPr>
        <w:t>联盟</w:t>
      </w:r>
      <w:r w:rsidR="00717196">
        <w:rPr>
          <w:rFonts w:ascii="仿宋_GB2312" w:eastAsia="仿宋_GB2312" w:cs="仿宋_GB2312" w:hint="eastAsia"/>
          <w:kern w:val="0"/>
          <w:sz w:val="28"/>
          <w:szCs w:val="28"/>
        </w:rPr>
        <w:t>理事会</w:t>
      </w:r>
      <w:r w:rsidR="003501B2">
        <w:rPr>
          <w:rFonts w:ascii="仿宋_GB2312" w:eastAsia="仿宋_GB2312" w:cs="仿宋_GB2312" w:hint="eastAsia"/>
          <w:kern w:val="0"/>
          <w:sz w:val="28"/>
          <w:szCs w:val="28"/>
        </w:rPr>
        <w:t>确定。原则上采用会审形式，对技术比较成熟的团体标准</w:t>
      </w:r>
      <w:r w:rsidR="00926881" w:rsidRPr="00926881">
        <w:rPr>
          <w:rFonts w:ascii="仿宋_GB2312" w:eastAsia="仿宋_GB2312" w:cs="仿宋_GB2312" w:hint="eastAsia"/>
          <w:kern w:val="0"/>
          <w:sz w:val="28"/>
          <w:szCs w:val="28"/>
        </w:rPr>
        <w:t>征求意见稿可采用函审形式。</w:t>
      </w:r>
    </w:p>
    <w:p w:rsidR="00697D87" w:rsidRDefault="00795820" w:rsidP="006164EC">
      <w:pPr>
        <w:ind w:firstLineChars="236" w:firstLine="663"/>
        <w:rPr>
          <w:rFonts w:ascii="仿宋_GB2312" w:eastAsia="仿宋_GB2312" w:cs="仿宋_GB2312"/>
          <w:kern w:val="0"/>
          <w:sz w:val="28"/>
          <w:szCs w:val="28"/>
        </w:rPr>
      </w:pPr>
      <w:r w:rsidRPr="00926881">
        <w:rPr>
          <w:rFonts w:ascii="仿宋_GB2312" w:eastAsia="仿宋_GB2312" w:cs="仿宋_GB2312" w:hint="eastAsia"/>
          <w:b/>
          <w:kern w:val="0"/>
          <w:sz w:val="28"/>
          <w:szCs w:val="28"/>
        </w:rPr>
        <w:t>第二十三条</w:t>
      </w:r>
      <w:r>
        <w:rPr>
          <w:rFonts w:ascii="仿宋_GB2312" w:eastAsia="仿宋_GB2312" w:cs="仿宋_GB2312" w:hint="eastAsia"/>
          <w:b/>
          <w:kern w:val="0"/>
          <w:sz w:val="28"/>
          <w:szCs w:val="28"/>
        </w:rPr>
        <w:t xml:space="preserve"> </w:t>
      </w:r>
      <w:r w:rsidR="00926881" w:rsidRPr="00926881">
        <w:rPr>
          <w:rFonts w:ascii="仿宋_GB2312" w:eastAsia="仿宋_GB2312" w:cs="仿宋_GB2312" w:hint="eastAsia"/>
          <w:kern w:val="0"/>
          <w:sz w:val="28"/>
          <w:szCs w:val="28"/>
        </w:rPr>
        <w:t>联盟</w:t>
      </w:r>
      <w:r w:rsidR="00717196">
        <w:rPr>
          <w:rFonts w:ascii="仿宋_GB2312" w:eastAsia="仿宋_GB2312" w:cs="仿宋_GB2312" w:hint="eastAsia"/>
          <w:kern w:val="0"/>
          <w:sz w:val="28"/>
          <w:szCs w:val="28"/>
        </w:rPr>
        <w:t>理事会</w:t>
      </w:r>
      <w:r w:rsidR="00926881" w:rsidRPr="00926881">
        <w:rPr>
          <w:rFonts w:ascii="仿宋_GB2312" w:eastAsia="仿宋_GB2312" w:cs="仿宋_GB2312" w:hint="eastAsia"/>
          <w:kern w:val="0"/>
          <w:sz w:val="28"/>
          <w:szCs w:val="28"/>
        </w:rPr>
        <w:t>确定以函审形式征求意见的</w:t>
      </w:r>
      <w:r w:rsidR="00926881">
        <w:rPr>
          <w:rFonts w:ascii="仿宋_GB2312" w:eastAsia="仿宋_GB2312" w:cs="仿宋_GB2312" w:hint="eastAsia"/>
          <w:kern w:val="0"/>
          <w:sz w:val="28"/>
          <w:szCs w:val="28"/>
        </w:rPr>
        <w:t>团体</w:t>
      </w:r>
      <w:r w:rsidR="00926881" w:rsidRPr="00926881">
        <w:rPr>
          <w:rFonts w:ascii="仿宋_GB2312" w:eastAsia="仿宋_GB2312" w:cs="仿宋_GB2312" w:hint="eastAsia"/>
          <w:kern w:val="0"/>
          <w:sz w:val="28"/>
          <w:szCs w:val="28"/>
        </w:rPr>
        <w:t>标准征求意见稿，由秘书处发函至</w:t>
      </w:r>
      <w:r w:rsidR="00D2112F" w:rsidRPr="00D2112F">
        <w:rPr>
          <w:rFonts w:ascii="仿宋_GB2312" w:eastAsia="仿宋_GB2312" w:cs="仿宋_GB2312" w:hint="eastAsia"/>
          <w:kern w:val="0"/>
          <w:sz w:val="28"/>
          <w:szCs w:val="28"/>
        </w:rPr>
        <w:t>参加联盟</w:t>
      </w:r>
      <w:r w:rsidR="00717196">
        <w:rPr>
          <w:rFonts w:ascii="仿宋_GB2312" w:eastAsia="仿宋_GB2312" w:cs="仿宋_GB2312" w:hint="eastAsia"/>
          <w:kern w:val="0"/>
          <w:sz w:val="28"/>
          <w:szCs w:val="28"/>
        </w:rPr>
        <w:t>理事</w:t>
      </w:r>
      <w:r w:rsidR="00926881" w:rsidRPr="00926881">
        <w:rPr>
          <w:rFonts w:ascii="仿宋_GB2312" w:eastAsia="仿宋_GB2312" w:cs="仿宋_GB2312" w:hint="eastAsia"/>
          <w:kern w:val="0"/>
          <w:sz w:val="28"/>
          <w:szCs w:val="28"/>
        </w:rPr>
        <w:t>会员单位，并明确征求意见的期限，一般为一个月。</w:t>
      </w:r>
      <w:r w:rsidRPr="00795820">
        <w:rPr>
          <w:rFonts w:ascii="仿宋_GB2312" w:eastAsia="仿宋_GB2312" w:cs="仿宋_GB2312" w:hint="eastAsia"/>
          <w:kern w:val="0"/>
          <w:sz w:val="28"/>
          <w:szCs w:val="28"/>
        </w:rPr>
        <w:t>被征</w:t>
      </w:r>
      <w:r>
        <w:rPr>
          <w:rFonts w:ascii="仿宋_GB2312" w:eastAsia="仿宋_GB2312" w:cs="仿宋_GB2312" w:hint="eastAsia"/>
          <w:kern w:val="0"/>
          <w:sz w:val="28"/>
          <w:szCs w:val="28"/>
        </w:rPr>
        <w:t>求意见的</w:t>
      </w:r>
      <w:r w:rsidRPr="00795820">
        <w:rPr>
          <w:rFonts w:ascii="仿宋_GB2312" w:eastAsia="仿宋_GB2312" w:cs="仿宋_GB2312" w:hint="eastAsia"/>
          <w:kern w:val="0"/>
          <w:sz w:val="28"/>
          <w:szCs w:val="28"/>
        </w:rPr>
        <w:t>单位应在规定期限内将对</w:t>
      </w:r>
      <w:r>
        <w:rPr>
          <w:rFonts w:ascii="仿宋_GB2312" w:eastAsia="仿宋_GB2312" w:cs="仿宋_GB2312" w:hint="eastAsia"/>
          <w:kern w:val="0"/>
          <w:sz w:val="28"/>
          <w:szCs w:val="28"/>
        </w:rPr>
        <w:t>团体</w:t>
      </w:r>
      <w:r w:rsidRPr="00795820">
        <w:rPr>
          <w:rFonts w:ascii="仿宋_GB2312" w:eastAsia="仿宋_GB2312" w:cs="仿宋_GB2312" w:hint="eastAsia"/>
          <w:kern w:val="0"/>
          <w:sz w:val="28"/>
          <w:szCs w:val="28"/>
        </w:rPr>
        <w:t>标准征求意见稿的修改意见及该标准中是否涉及知识产权的情况一并回复至秘书处</w:t>
      </w:r>
      <w:r>
        <w:rPr>
          <w:rFonts w:ascii="仿宋_GB2312" w:eastAsia="仿宋_GB2312" w:cs="仿宋_GB2312" w:hint="eastAsia"/>
          <w:kern w:val="0"/>
          <w:sz w:val="28"/>
          <w:szCs w:val="28"/>
        </w:rPr>
        <w:t>，</w:t>
      </w:r>
      <w:r w:rsidRPr="00795820">
        <w:rPr>
          <w:rFonts w:ascii="仿宋_GB2312" w:eastAsia="仿宋_GB2312" w:cs="仿宋_GB2312" w:hint="eastAsia"/>
          <w:kern w:val="0"/>
          <w:sz w:val="28"/>
          <w:szCs w:val="28"/>
        </w:rPr>
        <w:t>逾期未回复的按无异议处理。</w:t>
      </w:r>
    </w:p>
    <w:p w:rsidR="00795820" w:rsidRPr="00795820" w:rsidRDefault="00795820" w:rsidP="00795820">
      <w:pPr>
        <w:ind w:firstLineChars="236" w:firstLine="661"/>
        <w:rPr>
          <w:rFonts w:ascii="仿宋_GB2312" w:eastAsia="仿宋_GB2312" w:cs="仿宋_GB2312"/>
          <w:kern w:val="0"/>
          <w:sz w:val="28"/>
          <w:szCs w:val="28"/>
        </w:rPr>
      </w:pPr>
      <w:r w:rsidRPr="00795820">
        <w:rPr>
          <w:rFonts w:ascii="仿宋_GB2312" w:eastAsia="仿宋_GB2312" w:cs="仿宋_GB2312" w:hint="eastAsia"/>
          <w:kern w:val="0"/>
          <w:sz w:val="28"/>
          <w:szCs w:val="28"/>
        </w:rPr>
        <w:t>秘书处将回函意见汇总后转给</w:t>
      </w:r>
      <w:r w:rsidR="00D2112F">
        <w:rPr>
          <w:rFonts w:ascii="仿宋_GB2312" w:eastAsia="仿宋_GB2312" w:cs="仿宋_GB2312" w:hint="eastAsia"/>
          <w:kern w:val="0"/>
          <w:sz w:val="28"/>
          <w:szCs w:val="28"/>
        </w:rPr>
        <w:t>联盟</w:t>
      </w:r>
      <w:r>
        <w:rPr>
          <w:rFonts w:ascii="仿宋_GB2312" w:eastAsia="仿宋_GB2312" w:cs="仿宋_GB2312" w:hint="eastAsia"/>
          <w:kern w:val="0"/>
          <w:sz w:val="28"/>
          <w:szCs w:val="28"/>
        </w:rPr>
        <w:t>团体</w:t>
      </w:r>
      <w:r w:rsidRPr="00795820">
        <w:rPr>
          <w:rFonts w:ascii="仿宋_GB2312" w:eastAsia="仿宋_GB2312" w:cs="仿宋_GB2312" w:hint="eastAsia"/>
          <w:kern w:val="0"/>
          <w:sz w:val="28"/>
          <w:szCs w:val="28"/>
        </w:rPr>
        <w:t>标准牵头单位，由</w:t>
      </w:r>
      <w:r>
        <w:rPr>
          <w:rFonts w:ascii="仿宋_GB2312" w:eastAsia="仿宋_GB2312" w:cs="仿宋_GB2312" w:hint="eastAsia"/>
          <w:kern w:val="0"/>
          <w:sz w:val="28"/>
          <w:szCs w:val="28"/>
        </w:rPr>
        <w:t>团体标准起草组根据回函意见形成</w:t>
      </w:r>
      <w:r>
        <w:rPr>
          <w:rFonts w:ascii="仿宋_GB2312" w:eastAsia="仿宋_GB2312" w:cs="仿宋_GB2312" w:hint="eastAsia"/>
          <w:bCs/>
          <w:kern w:val="0"/>
          <w:sz w:val="28"/>
          <w:szCs w:val="28"/>
        </w:rPr>
        <w:t>意见处理汇总表</w:t>
      </w:r>
      <w:r w:rsidRPr="006164EC">
        <w:rPr>
          <w:rFonts w:ascii="仿宋_GB2312" w:eastAsia="仿宋_GB2312" w:cs="仿宋_GB2312" w:hint="eastAsia"/>
          <w:kern w:val="0"/>
          <w:sz w:val="28"/>
          <w:szCs w:val="28"/>
        </w:rPr>
        <w:t>（附件</w:t>
      </w:r>
      <w:r w:rsidR="008111D2">
        <w:rPr>
          <w:rFonts w:ascii="仿宋_GB2312" w:eastAsia="仿宋_GB2312" w:cs="仿宋_GB2312"/>
          <w:kern w:val="0"/>
          <w:sz w:val="28"/>
          <w:szCs w:val="28"/>
        </w:rPr>
        <w:t>2</w:t>
      </w:r>
      <w:r w:rsidRPr="006164EC">
        <w:rPr>
          <w:rFonts w:ascii="仿宋_GB2312" w:eastAsia="仿宋_GB2312" w:cs="仿宋_GB2312" w:hint="eastAsia"/>
          <w:kern w:val="0"/>
          <w:sz w:val="28"/>
          <w:szCs w:val="28"/>
        </w:rPr>
        <w:t>）</w:t>
      </w:r>
      <w:r w:rsidR="003501B2">
        <w:rPr>
          <w:rFonts w:ascii="仿宋_GB2312" w:eastAsia="仿宋_GB2312" w:cs="仿宋_GB2312" w:hint="eastAsia"/>
          <w:kern w:val="0"/>
          <w:sz w:val="28"/>
          <w:szCs w:val="28"/>
        </w:rPr>
        <w:t>，根据采纳的意见修改团体标准</w:t>
      </w:r>
      <w:r w:rsidRPr="00795820">
        <w:rPr>
          <w:rFonts w:ascii="仿宋_GB2312" w:eastAsia="仿宋_GB2312" w:cs="仿宋_GB2312" w:hint="eastAsia"/>
          <w:kern w:val="0"/>
          <w:sz w:val="28"/>
          <w:szCs w:val="28"/>
        </w:rPr>
        <w:t>征求意见稿</w:t>
      </w:r>
      <w:r>
        <w:rPr>
          <w:rFonts w:ascii="仿宋_GB2312" w:eastAsia="仿宋_GB2312" w:cs="仿宋_GB2312" w:hint="eastAsia"/>
          <w:kern w:val="0"/>
          <w:sz w:val="28"/>
          <w:szCs w:val="28"/>
        </w:rPr>
        <w:t>，形成</w:t>
      </w:r>
      <w:r w:rsidR="00DD3E49">
        <w:rPr>
          <w:rFonts w:ascii="仿宋_GB2312" w:eastAsia="仿宋_GB2312" w:cs="仿宋_GB2312" w:hint="eastAsia"/>
          <w:kern w:val="0"/>
          <w:sz w:val="28"/>
          <w:szCs w:val="28"/>
        </w:rPr>
        <w:t>团体</w:t>
      </w:r>
      <w:r>
        <w:rPr>
          <w:rFonts w:ascii="仿宋_GB2312" w:eastAsia="仿宋_GB2312" w:cs="仿宋_GB2312" w:hint="eastAsia"/>
          <w:kern w:val="0"/>
          <w:sz w:val="28"/>
          <w:szCs w:val="28"/>
        </w:rPr>
        <w:t>标准</w:t>
      </w:r>
      <w:r w:rsidRPr="00795820">
        <w:rPr>
          <w:rFonts w:ascii="仿宋_GB2312" w:eastAsia="仿宋_GB2312" w:cs="仿宋_GB2312" w:hint="eastAsia"/>
          <w:kern w:val="0"/>
          <w:sz w:val="28"/>
          <w:szCs w:val="28"/>
        </w:rPr>
        <w:t>送审稿。</w:t>
      </w:r>
    </w:p>
    <w:p w:rsidR="00795820" w:rsidRPr="00795820" w:rsidRDefault="00795820" w:rsidP="00795820">
      <w:pPr>
        <w:autoSpaceDE w:val="0"/>
        <w:autoSpaceDN w:val="0"/>
        <w:adjustRightInd w:val="0"/>
        <w:ind w:firstLineChars="236" w:firstLine="663"/>
        <w:rPr>
          <w:rFonts w:ascii="仿宋_GB2312" w:eastAsia="仿宋_GB2312" w:cs="仿宋_GB2312"/>
          <w:kern w:val="0"/>
          <w:sz w:val="28"/>
          <w:szCs w:val="28"/>
          <w:u w:val="single"/>
        </w:rPr>
      </w:pPr>
      <w:r>
        <w:rPr>
          <w:rFonts w:ascii="仿宋_GB2312" w:eastAsia="仿宋_GB2312" w:cs="仿宋_GB2312" w:hint="eastAsia"/>
          <w:b/>
          <w:kern w:val="0"/>
          <w:sz w:val="28"/>
          <w:szCs w:val="28"/>
        </w:rPr>
        <w:t>第二十四</w:t>
      </w:r>
      <w:r w:rsidR="00697D87" w:rsidRPr="00926881">
        <w:rPr>
          <w:rFonts w:ascii="仿宋_GB2312" w:eastAsia="仿宋_GB2312" w:cs="仿宋_GB2312" w:hint="eastAsia"/>
          <w:b/>
          <w:kern w:val="0"/>
          <w:sz w:val="28"/>
          <w:szCs w:val="28"/>
        </w:rPr>
        <w:t>条</w:t>
      </w:r>
      <w:r>
        <w:rPr>
          <w:rFonts w:ascii="仿宋_GB2312" w:eastAsia="仿宋_GB2312" w:cs="仿宋_GB2312" w:hint="eastAsia"/>
          <w:b/>
          <w:kern w:val="0"/>
          <w:sz w:val="28"/>
          <w:szCs w:val="28"/>
        </w:rPr>
        <w:t xml:space="preserve"> </w:t>
      </w:r>
      <w:r w:rsidRPr="00795820">
        <w:rPr>
          <w:rFonts w:ascii="仿宋_GB2312" w:eastAsia="仿宋_GB2312" w:cs="仿宋_GB2312" w:hint="eastAsia"/>
          <w:kern w:val="0"/>
          <w:sz w:val="28"/>
          <w:szCs w:val="28"/>
        </w:rPr>
        <w:t>联盟</w:t>
      </w:r>
      <w:r w:rsidR="005236A2">
        <w:rPr>
          <w:rFonts w:ascii="仿宋_GB2312" w:eastAsia="仿宋_GB2312" w:cs="仿宋_GB2312" w:hint="eastAsia"/>
          <w:kern w:val="0"/>
          <w:sz w:val="28"/>
          <w:szCs w:val="28"/>
        </w:rPr>
        <w:t>理事会</w:t>
      </w:r>
      <w:r w:rsidR="003501B2">
        <w:rPr>
          <w:rFonts w:ascii="仿宋_GB2312" w:eastAsia="仿宋_GB2312" w:cs="仿宋_GB2312" w:hint="eastAsia"/>
          <w:kern w:val="0"/>
          <w:sz w:val="28"/>
          <w:szCs w:val="28"/>
        </w:rPr>
        <w:t>确定以会议形式征求意见的团体标准</w:t>
      </w:r>
      <w:r w:rsidRPr="00795820">
        <w:rPr>
          <w:rFonts w:ascii="仿宋_GB2312" w:eastAsia="仿宋_GB2312" w:cs="仿宋_GB2312" w:hint="eastAsia"/>
          <w:kern w:val="0"/>
          <w:sz w:val="28"/>
          <w:szCs w:val="28"/>
        </w:rPr>
        <w:t>征求意见稿，列入联盟</w:t>
      </w:r>
      <w:r w:rsidR="005236A2">
        <w:rPr>
          <w:rFonts w:ascii="仿宋_GB2312" w:eastAsia="仿宋_GB2312" w:cs="仿宋_GB2312" w:hint="eastAsia"/>
          <w:kern w:val="0"/>
          <w:sz w:val="28"/>
          <w:szCs w:val="28"/>
        </w:rPr>
        <w:t>理事会</w:t>
      </w:r>
      <w:r w:rsidRPr="00795820">
        <w:rPr>
          <w:rFonts w:ascii="仿宋_GB2312" w:eastAsia="仿宋_GB2312" w:cs="仿宋_GB2312" w:hint="eastAsia"/>
          <w:kern w:val="0"/>
          <w:sz w:val="28"/>
          <w:szCs w:val="28"/>
        </w:rPr>
        <w:t>的会议议题，</w:t>
      </w:r>
      <w:r w:rsidR="005236A2">
        <w:rPr>
          <w:rFonts w:ascii="仿宋_GB2312" w:eastAsia="仿宋_GB2312" w:cs="仿宋_GB2312" w:hint="eastAsia"/>
          <w:kern w:val="0"/>
          <w:sz w:val="28"/>
          <w:szCs w:val="28"/>
        </w:rPr>
        <w:t>由联盟秘书处</w:t>
      </w:r>
      <w:r w:rsidRPr="00795820">
        <w:rPr>
          <w:rFonts w:ascii="仿宋_GB2312" w:eastAsia="仿宋_GB2312" w:cs="仿宋_GB2312" w:hint="eastAsia"/>
          <w:kern w:val="0"/>
          <w:sz w:val="28"/>
          <w:szCs w:val="28"/>
        </w:rPr>
        <w:t>于会前一周发给</w:t>
      </w:r>
      <w:r w:rsidR="00D2112F" w:rsidRPr="00D2112F">
        <w:rPr>
          <w:rFonts w:ascii="仿宋_GB2312" w:eastAsia="仿宋_GB2312" w:cs="仿宋_GB2312" w:hint="eastAsia"/>
          <w:kern w:val="0"/>
          <w:sz w:val="28"/>
          <w:szCs w:val="28"/>
        </w:rPr>
        <w:t>参加</w:t>
      </w:r>
      <w:r w:rsidR="005236A2">
        <w:rPr>
          <w:rFonts w:ascii="仿宋_GB2312" w:eastAsia="仿宋_GB2312" w:cs="仿宋_GB2312" w:hint="eastAsia"/>
          <w:kern w:val="0"/>
          <w:sz w:val="28"/>
          <w:szCs w:val="28"/>
        </w:rPr>
        <w:t>会议</w:t>
      </w:r>
      <w:r w:rsidR="00854FA3">
        <w:rPr>
          <w:rFonts w:ascii="仿宋_GB2312" w:eastAsia="仿宋_GB2312" w:cs="仿宋_GB2312" w:hint="eastAsia"/>
          <w:kern w:val="0"/>
          <w:sz w:val="28"/>
          <w:szCs w:val="28"/>
        </w:rPr>
        <w:t>的</w:t>
      </w:r>
      <w:r w:rsidR="00D2112F" w:rsidRPr="00D2112F">
        <w:rPr>
          <w:rFonts w:ascii="仿宋_GB2312" w:eastAsia="仿宋_GB2312" w:cs="仿宋_GB2312" w:hint="eastAsia"/>
          <w:kern w:val="0"/>
          <w:sz w:val="28"/>
          <w:szCs w:val="28"/>
        </w:rPr>
        <w:t>联盟</w:t>
      </w:r>
      <w:r w:rsidR="005236A2">
        <w:rPr>
          <w:rFonts w:ascii="仿宋_GB2312" w:eastAsia="仿宋_GB2312" w:cs="仿宋_GB2312" w:hint="eastAsia"/>
          <w:kern w:val="0"/>
          <w:sz w:val="28"/>
          <w:szCs w:val="28"/>
        </w:rPr>
        <w:t>理事</w:t>
      </w:r>
      <w:r w:rsidRPr="00795820">
        <w:rPr>
          <w:rFonts w:ascii="仿宋_GB2312" w:eastAsia="仿宋_GB2312" w:cs="仿宋_GB2312" w:hint="eastAsia"/>
          <w:kern w:val="0"/>
          <w:sz w:val="28"/>
          <w:szCs w:val="28"/>
        </w:rPr>
        <w:t>会员单位。会议讨论中应注意该标准中是否涉及知识产权的情况。</w:t>
      </w:r>
    </w:p>
    <w:p w:rsidR="00697D87" w:rsidRDefault="00795820" w:rsidP="00795820">
      <w:pPr>
        <w:autoSpaceDE w:val="0"/>
        <w:autoSpaceDN w:val="0"/>
        <w:adjustRightInd w:val="0"/>
        <w:ind w:firstLineChars="236" w:firstLine="661"/>
        <w:rPr>
          <w:rFonts w:ascii="仿宋_GB2312" w:eastAsia="仿宋_GB2312" w:cs="仿宋_GB2312"/>
          <w:kern w:val="0"/>
          <w:sz w:val="28"/>
          <w:szCs w:val="28"/>
        </w:rPr>
      </w:pPr>
      <w:r w:rsidRPr="00795820">
        <w:rPr>
          <w:rFonts w:ascii="仿宋_GB2312" w:eastAsia="仿宋_GB2312" w:cs="仿宋_GB2312" w:hint="eastAsia"/>
          <w:kern w:val="0"/>
          <w:sz w:val="28"/>
          <w:szCs w:val="28"/>
        </w:rPr>
        <w:t>联盟</w:t>
      </w:r>
      <w:r w:rsidR="005236A2">
        <w:rPr>
          <w:rFonts w:ascii="仿宋_GB2312" w:eastAsia="仿宋_GB2312" w:cs="仿宋_GB2312" w:hint="eastAsia"/>
          <w:kern w:val="0"/>
          <w:sz w:val="28"/>
          <w:szCs w:val="28"/>
        </w:rPr>
        <w:t>秘书处</w:t>
      </w:r>
      <w:r w:rsidRPr="00795820">
        <w:rPr>
          <w:rFonts w:ascii="仿宋_GB2312" w:eastAsia="仿宋_GB2312" w:cs="仿宋_GB2312" w:hint="eastAsia"/>
          <w:kern w:val="0"/>
          <w:sz w:val="28"/>
          <w:szCs w:val="28"/>
        </w:rPr>
        <w:t>根据讨论结果形成</w:t>
      </w:r>
      <w:r w:rsidRPr="00795820">
        <w:rPr>
          <w:rFonts w:ascii="仿宋_GB2312" w:eastAsia="仿宋_GB2312" w:cs="仿宋_GB2312" w:hint="eastAsia"/>
          <w:bCs/>
          <w:kern w:val="0"/>
          <w:sz w:val="28"/>
          <w:szCs w:val="28"/>
        </w:rPr>
        <w:t>意见处理汇总表</w:t>
      </w:r>
      <w:r w:rsidRPr="00795820">
        <w:rPr>
          <w:rFonts w:ascii="仿宋_GB2312" w:eastAsia="仿宋_GB2312" w:cs="仿宋_GB2312" w:hint="eastAsia"/>
          <w:kern w:val="0"/>
          <w:sz w:val="28"/>
          <w:szCs w:val="28"/>
        </w:rPr>
        <w:t>和会议纪要，在会议上通过。会议结束后一周内，联盟</w:t>
      </w:r>
      <w:r w:rsidR="005236A2">
        <w:rPr>
          <w:rFonts w:ascii="仿宋_GB2312" w:eastAsia="仿宋_GB2312" w:cs="仿宋_GB2312" w:hint="eastAsia"/>
          <w:kern w:val="0"/>
          <w:sz w:val="28"/>
          <w:szCs w:val="28"/>
        </w:rPr>
        <w:t>秘书处</w:t>
      </w:r>
      <w:r w:rsidRPr="00795820">
        <w:rPr>
          <w:rFonts w:ascii="仿宋_GB2312" w:eastAsia="仿宋_GB2312" w:cs="仿宋_GB2312" w:hint="eastAsia"/>
          <w:kern w:val="0"/>
          <w:sz w:val="28"/>
          <w:szCs w:val="28"/>
        </w:rPr>
        <w:t>将会议纪要发至</w:t>
      </w:r>
      <w:r w:rsidR="00854FA3">
        <w:rPr>
          <w:rFonts w:ascii="仿宋_GB2312" w:eastAsia="仿宋_GB2312" w:cs="仿宋_GB2312" w:hint="eastAsia"/>
          <w:kern w:val="0"/>
          <w:sz w:val="28"/>
          <w:szCs w:val="28"/>
        </w:rPr>
        <w:t>参会单位</w:t>
      </w:r>
      <w:r w:rsidRPr="00795820">
        <w:rPr>
          <w:rFonts w:ascii="仿宋_GB2312" w:eastAsia="仿宋_GB2312" w:cs="仿宋_GB2312" w:hint="eastAsia"/>
          <w:kern w:val="0"/>
          <w:sz w:val="28"/>
          <w:szCs w:val="28"/>
        </w:rPr>
        <w:t>及</w:t>
      </w:r>
      <w:r w:rsidR="00854FA3">
        <w:rPr>
          <w:rFonts w:ascii="仿宋_GB2312" w:eastAsia="仿宋_GB2312" w:cs="仿宋_GB2312" w:hint="eastAsia"/>
          <w:kern w:val="0"/>
          <w:sz w:val="28"/>
          <w:szCs w:val="28"/>
        </w:rPr>
        <w:t>联盟理事会</w:t>
      </w:r>
      <w:r w:rsidRPr="00795820">
        <w:rPr>
          <w:rFonts w:ascii="仿宋_GB2312" w:eastAsia="仿宋_GB2312" w:cs="仿宋_GB2312" w:hint="eastAsia"/>
          <w:kern w:val="0"/>
          <w:sz w:val="28"/>
          <w:szCs w:val="28"/>
        </w:rPr>
        <w:t>。</w:t>
      </w:r>
    </w:p>
    <w:p w:rsidR="00697D87" w:rsidRDefault="00141BDB" w:rsidP="006164EC">
      <w:pPr>
        <w:autoSpaceDE w:val="0"/>
        <w:autoSpaceDN w:val="0"/>
        <w:adjustRightInd w:val="0"/>
        <w:ind w:firstLineChars="236" w:firstLine="661"/>
        <w:rPr>
          <w:rFonts w:ascii="仿宋_GB2312" w:eastAsia="仿宋_GB2312" w:cs="仿宋_GB2312"/>
          <w:kern w:val="0"/>
          <w:sz w:val="28"/>
          <w:szCs w:val="28"/>
        </w:rPr>
      </w:pPr>
      <w:r>
        <w:rPr>
          <w:rFonts w:ascii="仿宋_GB2312" w:eastAsia="仿宋_GB2312" w:cs="仿宋_GB2312" w:hint="eastAsia"/>
          <w:kern w:val="0"/>
          <w:sz w:val="28"/>
          <w:szCs w:val="28"/>
        </w:rPr>
        <w:t>团队</w:t>
      </w:r>
      <w:r w:rsidRPr="006164EC">
        <w:rPr>
          <w:rFonts w:ascii="仿宋_GB2312" w:eastAsia="仿宋_GB2312" w:cs="仿宋_GB2312" w:hint="eastAsia"/>
          <w:kern w:val="0"/>
          <w:sz w:val="28"/>
          <w:szCs w:val="28"/>
        </w:rPr>
        <w:t>标准起草工作组</w:t>
      </w:r>
      <w:r w:rsidR="00697D87" w:rsidRPr="006164EC">
        <w:rPr>
          <w:rFonts w:ascii="仿宋_GB2312" w:eastAsia="仿宋_GB2312" w:cs="仿宋_GB2312" w:hint="eastAsia"/>
          <w:kern w:val="0"/>
          <w:sz w:val="28"/>
          <w:szCs w:val="28"/>
        </w:rPr>
        <w:t>应认真汇总和处理反馈意见，编制团体标准征求意见汇总处理表（附件</w:t>
      </w:r>
      <w:r w:rsidR="008111D2">
        <w:rPr>
          <w:rFonts w:ascii="仿宋_GB2312" w:eastAsia="仿宋_GB2312" w:cs="仿宋_GB2312"/>
          <w:kern w:val="0"/>
          <w:sz w:val="28"/>
          <w:szCs w:val="28"/>
        </w:rPr>
        <w:t>2</w:t>
      </w:r>
      <w:r w:rsidR="00697D87" w:rsidRPr="006164EC">
        <w:rPr>
          <w:rFonts w:ascii="仿宋_GB2312" w:eastAsia="仿宋_GB2312" w:cs="仿宋_GB2312" w:hint="eastAsia"/>
          <w:kern w:val="0"/>
          <w:sz w:val="28"/>
          <w:szCs w:val="28"/>
        </w:rPr>
        <w:t>），对团体标准征求意见稿进行必要</w:t>
      </w:r>
      <w:r w:rsidR="00697D87" w:rsidRPr="006164EC">
        <w:rPr>
          <w:rFonts w:ascii="仿宋_GB2312" w:eastAsia="仿宋_GB2312" w:cs="仿宋_GB2312" w:hint="eastAsia"/>
          <w:kern w:val="0"/>
          <w:sz w:val="28"/>
          <w:szCs w:val="28"/>
        </w:rPr>
        <w:lastRenderedPageBreak/>
        <w:t>修改，形成团体标准送审稿。</w:t>
      </w:r>
    </w:p>
    <w:p w:rsidR="00DD3E49" w:rsidRPr="00DD3E49" w:rsidRDefault="00DD3E49" w:rsidP="003501B2">
      <w:pPr>
        <w:pStyle w:val="2"/>
        <w:spacing w:before="0" w:after="0" w:line="240" w:lineRule="auto"/>
        <w:jc w:val="center"/>
        <w:rPr>
          <w:rFonts w:ascii="黑体" w:eastAsia="黑体" w:cs="黑体"/>
          <w:kern w:val="0"/>
        </w:rPr>
      </w:pPr>
      <w:r w:rsidRPr="00DD3E49">
        <w:rPr>
          <w:rFonts w:ascii="黑体" w:eastAsia="黑体" w:cs="黑体" w:hint="eastAsia"/>
          <w:kern w:val="0"/>
        </w:rPr>
        <w:t>第四节 审查</w:t>
      </w:r>
    </w:p>
    <w:p w:rsidR="00813A1B" w:rsidRDefault="00697D87" w:rsidP="006164EC">
      <w:pPr>
        <w:autoSpaceDE w:val="0"/>
        <w:autoSpaceDN w:val="0"/>
        <w:adjustRightInd w:val="0"/>
        <w:ind w:firstLineChars="236" w:firstLine="663"/>
        <w:rPr>
          <w:rFonts w:ascii="仿宋_GB2312" w:eastAsia="仿宋_GB2312" w:cs="仿宋_GB2312"/>
          <w:kern w:val="0"/>
          <w:sz w:val="28"/>
          <w:szCs w:val="28"/>
        </w:rPr>
      </w:pPr>
      <w:r w:rsidRPr="00DD3E49">
        <w:rPr>
          <w:rFonts w:ascii="仿宋_GB2312" w:eastAsia="仿宋_GB2312" w:cs="仿宋_GB2312" w:hint="eastAsia"/>
          <w:b/>
          <w:kern w:val="0"/>
          <w:sz w:val="28"/>
          <w:szCs w:val="28"/>
        </w:rPr>
        <w:t>第二十五条</w:t>
      </w:r>
      <w:r w:rsidR="00813A1B">
        <w:rPr>
          <w:rFonts w:ascii="仿宋_GB2312" w:eastAsia="仿宋_GB2312" w:cs="仿宋_GB2312" w:hint="eastAsia"/>
          <w:b/>
          <w:kern w:val="0"/>
          <w:sz w:val="28"/>
          <w:szCs w:val="28"/>
        </w:rPr>
        <w:t xml:space="preserve"> </w:t>
      </w:r>
      <w:r w:rsidR="00813A1B" w:rsidRPr="00813A1B">
        <w:rPr>
          <w:rFonts w:ascii="仿宋_GB2312" w:eastAsia="仿宋_GB2312" w:cs="仿宋_GB2312" w:hint="eastAsia"/>
          <w:kern w:val="0"/>
          <w:sz w:val="28"/>
          <w:szCs w:val="28"/>
        </w:rPr>
        <w:t>完成的</w:t>
      </w:r>
      <w:r w:rsidR="00813A1B">
        <w:rPr>
          <w:rFonts w:ascii="仿宋_GB2312" w:eastAsia="仿宋_GB2312" w:cs="仿宋_GB2312" w:hint="eastAsia"/>
          <w:kern w:val="0"/>
          <w:sz w:val="28"/>
          <w:szCs w:val="28"/>
        </w:rPr>
        <w:t>团体</w:t>
      </w:r>
      <w:r w:rsidR="003501B2">
        <w:rPr>
          <w:rFonts w:ascii="仿宋_GB2312" w:eastAsia="仿宋_GB2312" w:cs="仿宋_GB2312" w:hint="eastAsia"/>
          <w:kern w:val="0"/>
          <w:sz w:val="28"/>
          <w:szCs w:val="28"/>
        </w:rPr>
        <w:t>标准</w:t>
      </w:r>
      <w:r w:rsidR="00813A1B" w:rsidRPr="00813A1B">
        <w:rPr>
          <w:rFonts w:ascii="仿宋_GB2312" w:eastAsia="仿宋_GB2312" w:cs="仿宋_GB2312" w:hint="eastAsia"/>
          <w:kern w:val="0"/>
          <w:sz w:val="28"/>
          <w:szCs w:val="28"/>
        </w:rPr>
        <w:t>送审稿，由</w:t>
      </w:r>
      <w:r w:rsidR="00813A1B">
        <w:rPr>
          <w:rFonts w:ascii="仿宋_GB2312" w:eastAsia="仿宋_GB2312" w:cs="仿宋_GB2312" w:hint="eastAsia"/>
          <w:kern w:val="0"/>
          <w:sz w:val="28"/>
          <w:szCs w:val="28"/>
        </w:rPr>
        <w:t>联盟</w:t>
      </w:r>
      <w:r w:rsidR="00854FA3">
        <w:rPr>
          <w:rFonts w:ascii="仿宋_GB2312" w:eastAsia="仿宋_GB2312" w:cs="仿宋_GB2312" w:hint="eastAsia"/>
          <w:kern w:val="0"/>
          <w:sz w:val="28"/>
          <w:szCs w:val="28"/>
        </w:rPr>
        <w:t>理事会</w:t>
      </w:r>
      <w:r w:rsidR="00813A1B" w:rsidRPr="00813A1B">
        <w:rPr>
          <w:rFonts w:ascii="仿宋_GB2312" w:eastAsia="仿宋_GB2312" w:cs="仿宋_GB2312" w:hint="eastAsia"/>
          <w:kern w:val="0"/>
          <w:sz w:val="28"/>
          <w:szCs w:val="28"/>
        </w:rPr>
        <w:t>对</w:t>
      </w:r>
      <w:r w:rsidR="00813A1B">
        <w:rPr>
          <w:rFonts w:ascii="仿宋_GB2312" w:eastAsia="仿宋_GB2312" w:cs="仿宋_GB2312" w:hint="eastAsia"/>
          <w:kern w:val="0"/>
          <w:sz w:val="28"/>
          <w:szCs w:val="28"/>
        </w:rPr>
        <w:t>团体</w:t>
      </w:r>
      <w:r w:rsidR="00813A1B">
        <w:rPr>
          <w:rFonts w:ascii="仿宋_GB2312" w:eastAsia="仿宋_GB2312" w:cs="仿宋_GB2312"/>
          <w:kern w:val="0"/>
          <w:sz w:val="28"/>
          <w:szCs w:val="28"/>
        </w:rPr>
        <w:t>标准</w:t>
      </w:r>
      <w:r w:rsidR="00813A1B" w:rsidRPr="00813A1B">
        <w:rPr>
          <w:rFonts w:ascii="仿宋_GB2312" w:eastAsia="仿宋_GB2312" w:cs="仿宋_GB2312" w:hint="eastAsia"/>
          <w:kern w:val="0"/>
          <w:sz w:val="28"/>
          <w:szCs w:val="28"/>
        </w:rPr>
        <w:t>送审稿进行审查。审查可采用会审或函审形式，具体形式由</w:t>
      </w:r>
      <w:r w:rsidR="00813A1B">
        <w:rPr>
          <w:rFonts w:ascii="仿宋_GB2312" w:eastAsia="仿宋_GB2312" w:cs="仿宋_GB2312" w:hint="eastAsia"/>
          <w:kern w:val="0"/>
          <w:sz w:val="28"/>
          <w:szCs w:val="28"/>
        </w:rPr>
        <w:t>联盟</w:t>
      </w:r>
      <w:r w:rsidR="00854FA3">
        <w:rPr>
          <w:rFonts w:ascii="仿宋_GB2312" w:eastAsia="仿宋_GB2312" w:cs="仿宋_GB2312" w:hint="eastAsia"/>
          <w:kern w:val="0"/>
          <w:sz w:val="28"/>
          <w:szCs w:val="28"/>
        </w:rPr>
        <w:t>理事会</w:t>
      </w:r>
      <w:r w:rsidR="00813A1B" w:rsidRPr="00813A1B">
        <w:rPr>
          <w:rFonts w:ascii="仿宋_GB2312" w:eastAsia="仿宋_GB2312" w:cs="仿宋_GB2312" w:hint="eastAsia"/>
          <w:kern w:val="0"/>
          <w:sz w:val="28"/>
          <w:szCs w:val="28"/>
        </w:rPr>
        <w:t>确定。原则上应采用会审形式。对在征求意见中没有大的技术修改和争议，技术比较成熟的</w:t>
      </w:r>
      <w:r w:rsidR="00813A1B">
        <w:rPr>
          <w:rFonts w:ascii="仿宋_GB2312" w:eastAsia="仿宋_GB2312" w:cs="仿宋_GB2312" w:hint="eastAsia"/>
          <w:kern w:val="0"/>
          <w:sz w:val="28"/>
          <w:szCs w:val="28"/>
        </w:rPr>
        <w:t>团体标准</w:t>
      </w:r>
      <w:r w:rsidR="00813A1B" w:rsidRPr="00813A1B">
        <w:rPr>
          <w:rFonts w:ascii="仿宋_GB2312" w:eastAsia="仿宋_GB2312" w:cs="仿宋_GB2312" w:hint="eastAsia"/>
          <w:kern w:val="0"/>
          <w:sz w:val="28"/>
          <w:szCs w:val="28"/>
        </w:rPr>
        <w:t>送审稿可采用函审形式。</w:t>
      </w:r>
    </w:p>
    <w:p w:rsidR="00813A1B" w:rsidRPr="00813A1B" w:rsidRDefault="00813A1B" w:rsidP="00813A1B">
      <w:pPr>
        <w:autoSpaceDE w:val="0"/>
        <w:autoSpaceDN w:val="0"/>
        <w:adjustRightInd w:val="0"/>
        <w:ind w:firstLineChars="236" w:firstLine="663"/>
        <w:rPr>
          <w:rFonts w:ascii="仿宋_GB2312" w:eastAsia="仿宋_GB2312" w:cs="仿宋_GB2312"/>
          <w:kern w:val="0"/>
          <w:sz w:val="28"/>
          <w:szCs w:val="28"/>
        </w:rPr>
      </w:pPr>
      <w:r w:rsidRPr="00813A1B">
        <w:rPr>
          <w:rFonts w:ascii="仿宋_GB2312" w:eastAsia="仿宋_GB2312" w:cs="仿宋_GB2312" w:hint="eastAsia"/>
          <w:b/>
          <w:kern w:val="0"/>
          <w:sz w:val="28"/>
          <w:szCs w:val="28"/>
        </w:rPr>
        <w:t>第二十</w:t>
      </w:r>
      <w:r w:rsidRPr="00813A1B">
        <w:rPr>
          <w:rFonts w:ascii="仿宋_GB2312" w:eastAsia="仿宋_GB2312" w:cs="仿宋_GB2312"/>
          <w:b/>
          <w:kern w:val="0"/>
          <w:sz w:val="28"/>
          <w:szCs w:val="28"/>
        </w:rPr>
        <w:t>六条</w:t>
      </w:r>
      <w:r>
        <w:rPr>
          <w:rFonts w:ascii="仿宋_GB2312" w:eastAsia="仿宋_GB2312" w:cs="仿宋_GB2312" w:hint="eastAsia"/>
          <w:kern w:val="0"/>
          <w:sz w:val="28"/>
          <w:szCs w:val="28"/>
        </w:rPr>
        <w:t xml:space="preserve"> 联盟</w:t>
      </w:r>
      <w:r w:rsidR="00854FA3">
        <w:rPr>
          <w:rFonts w:ascii="仿宋_GB2312" w:eastAsia="仿宋_GB2312" w:cs="仿宋_GB2312" w:hint="eastAsia"/>
          <w:kern w:val="0"/>
          <w:sz w:val="28"/>
          <w:szCs w:val="28"/>
        </w:rPr>
        <w:t>理事会</w:t>
      </w:r>
      <w:r w:rsidRPr="00813A1B">
        <w:rPr>
          <w:rFonts w:ascii="仿宋_GB2312" w:eastAsia="仿宋_GB2312" w:cs="仿宋_GB2312" w:hint="eastAsia"/>
          <w:kern w:val="0"/>
          <w:sz w:val="28"/>
          <w:szCs w:val="28"/>
        </w:rPr>
        <w:t>确定以函审形式审查的</w:t>
      </w:r>
      <w:r>
        <w:rPr>
          <w:rFonts w:ascii="仿宋_GB2312" w:eastAsia="仿宋_GB2312" w:cs="仿宋_GB2312" w:hint="eastAsia"/>
          <w:kern w:val="0"/>
          <w:sz w:val="28"/>
          <w:szCs w:val="28"/>
        </w:rPr>
        <w:t>团体</w:t>
      </w:r>
      <w:r w:rsidRPr="00813A1B">
        <w:rPr>
          <w:rFonts w:ascii="仿宋_GB2312" w:eastAsia="仿宋_GB2312" w:cs="仿宋_GB2312" w:hint="eastAsia"/>
          <w:kern w:val="0"/>
          <w:sz w:val="28"/>
          <w:szCs w:val="28"/>
        </w:rPr>
        <w:t>标准送审稿，由秘书处将函审通知和</w:t>
      </w:r>
      <w:r>
        <w:rPr>
          <w:rFonts w:ascii="仿宋_GB2312" w:eastAsia="仿宋_GB2312" w:cs="仿宋_GB2312" w:hint="eastAsia"/>
          <w:kern w:val="0"/>
          <w:sz w:val="28"/>
          <w:szCs w:val="28"/>
        </w:rPr>
        <w:t>团体</w:t>
      </w:r>
      <w:r w:rsidRPr="00813A1B">
        <w:rPr>
          <w:rFonts w:ascii="仿宋_GB2312" w:eastAsia="仿宋_GB2312" w:cs="仿宋_GB2312" w:hint="eastAsia"/>
          <w:kern w:val="0"/>
          <w:sz w:val="28"/>
          <w:szCs w:val="28"/>
        </w:rPr>
        <w:t>标准送审稿及“</w:t>
      </w:r>
      <w:r w:rsidRPr="00813A1B">
        <w:rPr>
          <w:rFonts w:ascii="仿宋_GB2312" w:eastAsia="仿宋_GB2312" w:cs="仿宋_GB2312" w:hint="eastAsia"/>
          <w:bCs/>
          <w:kern w:val="0"/>
          <w:sz w:val="28"/>
          <w:szCs w:val="28"/>
        </w:rPr>
        <w:t>函审单</w:t>
      </w:r>
      <w:r w:rsidRPr="00813A1B">
        <w:rPr>
          <w:rFonts w:ascii="仿宋_GB2312" w:eastAsia="仿宋_GB2312" w:cs="仿宋_GB2312" w:hint="eastAsia"/>
          <w:kern w:val="0"/>
          <w:sz w:val="28"/>
          <w:szCs w:val="28"/>
        </w:rPr>
        <w:t>”（附件</w:t>
      </w:r>
      <w:r w:rsidR="008111D2">
        <w:rPr>
          <w:rFonts w:ascii="仿宋_GB2312" w:eastAsia="仿宋_GB2312" w:cs="仿宋_GB2312"/>
          <w:kern w:val="0"/>
          <w:sz w:val="28"/>
          <w:szCs w:val="28"/>
        </w:rPr>
        <w:t>3</w:t>
      </w:r>
      <w:r w:rsidRPr="00813A1B">
        <w:rPr>
          <w:rFonts w:ascii="仿宋_GB2312" w:eastAsia="仿宋_GB2312" w:cs="仿宋_GB2312" w:hint="eastAsia"/>
          <w:kern w:val="0"/>
          <w:sz w:val="28"/>
          <w:szCs w:val="28"/>
        </w:rPr>
        <w:t>）发至</w:t>
      </w:r>
      <w:r>
        <w:rPr>
          <w:rFonts w:ascii="仿宋_GB2312" w:eastAsia="仿宋_GB2312" w:cs="仿宋_GB2312" w:hint="eastAsia"/>
          <w:kern w:val="0"/>
          <w:sz w:val="28"/>
          <w:szCs w:val="28"/>
        </w:rPr>
        <w:t>参加联盟</w:t>
      </w:r>
      <w:r w:rsidR="00854FA3">
        <w:rPr>
          <w:rFonts w:ascii="仿宋_GB2312" w:eastAsia="仿宋_GB2312" w:cs="仿宋_GB2312" w:hint="eastAsia"/>
          <w:kern w:val="0"/>
          <w:sz w:val="28"/>
          <w:szCs w:val="28"/>
        </w:rPr>
        <w:t>理事会</w:t>
      </w:r>
      <w:r>
        <w:rPr>
          <w:rFonts w:ascii="仿宋_GB2312" w:eastAsia="仿宋_GB2312" w:cs="仿宋_GB2312"/>
          <w:kern w:val="0"/>
          <w:sz w:val="28"/>
          <w:szCs w:val="28"/>
        </w:rPr>
        <w:t>的</w:t>
      </w:r>
      <w:r w:rsidRPr="00813A1B">
        <w:rPr>
          <w:rFonts w:ascii="仿宋_GB2312" w:eastAsia="仿宋_GB2312" w:cs="仿宋_GB2312" w:hint="eastAsia"/>
          <w:kern w:val="0"/>
          <w:sz w:val="28"/>
          <w:szCs w:val="28"/>
        </w:rPr>
        <w:t>会员单位，函审时间为一个月。参加函审的单位应在规定期限内按函审单的内容要求回复意见至秘书处</w:t>
      </w:r>
      <w:r>
        <w:rPr>
          <w:rFonts w:ascii="仿宋_GB2312" w:eastAsia="仿宋_GB2312" w:cs="仿宋_GB2312" w:hint="eastAsia"/>
          <w:kern w:val="0"/>
          <w:sz w:val="28"/>
          <w:szCs w:val="28"/>
        </w:rPr>
        <w:t>，</w:t>
      </w:r>
      <w:r w:rsidRPr="00813A1B">
        <w:rPr>
          <w:rFonts w:ascii="仿宋_GB2312" w:eastAsia="仿宋_GB2312" w:cs="仿宋_GB2312" w:hint="eastAsia"/>
          <w:kern w:val="0"/>
          <w:sz w:val="28"/>
          <w:szCs w:val="28"/>
        </w:rPr>
        <w:t>逾期未回复的按无异议处理。</w:t>
      </w:r>
    </w:p>
    <w:p w:rsidR="00813A1B" w:rsidRPr="00813A1B" w:rsidRDefault="00813A1B" w:rsidP="00813A1B">
      <w:pPr>
        <w:autoSpaceDE w:val="0"/>
        <w:autoSpaceDN w:val="0"/>
        <w:adjustRightInd w:val="0"/>
        <w:ind w:firstLineChars="236" w:firstLine="661"/>
        <w:rPr>
          <w:rFonts w:ascii="仿宋_GB2312" w:eastAsia="仿宋_GB2312" w:cs="仿宋_GB2312"/>
          <w:kern w:val="0"/>
          <w:sz w:val="28"/>
          <w:szCs w:val="28"/>
        </w:rPr>
      </w:pPr>
      <w:r w:rsidRPr="00813A1B">
        <w:rPr>
          <w:rFonts w:ascii="仿宋_GB2312" w:eastAsia="仿宋_GB2312" w:cs="仿宋_GB2312" w:hint="eastAsia"/>
          <w:kern w:val="0"/>
          <w:sz w:val="28"/>
          <w:szCs w:val="28"/>
        </w:rPr>
        <w:t>函审意见由秘书处收集汇总后，送交联盟</w:t>
      </w:r>
      <w:r w:rsidR="00854FA3">
        <w:rPr>
          <w:rFonts w:ascii="仿宋_GB2312" w:eastAsia="仿宋_GB2312" w:cs="仿宋_GB2312" w:hint="eastAsia"/>
          <w:kern w:val="0"/>
          <w:sz w:val="28"/>
          <w:szCs w:val="28"/>
        </w:rPr>
        <w:t>理事会</w:t>
      </w:r>
      <w:r w:rsidRPr="00813A1B">
        <w:rPr>
          <w:rFonts w:ascii="仿宋_GB2312" w:eastAsia="仿宋_GB2312" w:cs="仿宋_GB2312" w:hint="eastAsia"/>
          <w:kern w:val="0"/>
          <w:sz w:val="28"/>
          <w:szCs w:val="28"/>
        </w:rPr>
        <w:t>。联盟</w:t>
      </w:r>
      <w:r w:rsidR="00854FA3">
        <w:rPr>
          <w:rFonts w:ascii="仿宋_GB2312" w:eastAsia="仿宋_GB2312" w:cs="仿宋_GB2312" w:hint="eastAsia"/>
          <w:kern w:val="0"/>
          <w:sz w:val="28"/>
          <w:szCs w:val="28"/>
        </w:rPr>
        <w:t>理事会</w:t>
      </w:r>
      <w:r w:rsidR="00DB05AB">
        <w:rPr>
          <w:rFonts w:ascii="仿宋_GB2312" w:eastAsia="仿宋_GB2312" w:cs="仿宋_GB2312" w:hint="eastAsia"/>
          <w:kern w:val="0"/>
          <w:sz w:val="28"/>
          <w:szCs w:val="28"/>
        </w:rPr>
        <w:t>根据函审意见写出</w:t>
      </w:r>
      <w:r w:rsidRPr="00813A1B">
        <w:rPr>
          <w:rFonts w:ascii="仿宋_GB2312" w:eastAsia="仿宋_GB2312" w:cs="仿宋_GB2312" w:hint="eastAsia"/>
          <w:bCs/>
          <w:kern w:val="0"/>
          <w:sz w:val="28"/>
          <w:szCs w:val="28"/>
        </w:rPr>
        <w:t>函审结论</w:t>
      </w:r>
      <w:r w:rsidRPr="00813A1B">
        <w:rPr>
          <w:rFonts w:ascii="仿宋_GB2312" w:eastAsia="仿宋_GB2312" w:cs="仿宋_GB2312" w:hint="eastAsia"/>
          <w:kern w:val="0"/>
          <w:sz w:val="28"/>
          <w:szCs w:val="28"/>
        </w:rPr>
        <w:t>（附件</w:t>
      </w:r>
      <w:r w:rsidR="008111D2">
        <w:rPr>
          <w:rFonts w:ascii="仿宋_GB2312" w:eastAsia="仿宋_GB2312" w:cs="仿宋_GB2312"/>
          <w:kern w:val="0"/>
          <w:sz w:val="28"/>
          <w:szCs w:val="28"/>
        </w:rPr>
        <w:t>4</w:t>
      </w:r>
      <w:r w:rsidRPr="00813A1B">
        <w:rPr>
          <w:rFonts w:ascii="仿宋_GB2312" w:eastAsia="仿宋_GB2312" w:cs="仿宋_GB2312" w:hint="eastAsia"/>
          <w:kern w:val="0"/>
          <w:sz w:val="28"/>
          <w:szCs w:val="28"/>
        </w:rPr>
        <w:t>），并发至参加函审单位。</w:t>
      </w:r>
    </w:p>
    <w:p w:rsidR="00813A1B" w:rsidRPr="00813A1B" w:rsidRDefault="00813A1B" w:rsidP="00813A1B">
      <w:pPr>
        <w:autoSpaceDE w:val="0"/>
        <w:autoSpaceDN w:val="0"/>
        <w:adjustRightInd w:val="0"/>
        <w:ind w:firstLineChars="236" w:firstLine="661"/>
        <w:rPr>
          <w:rFonts w:ascii="仿宋_GB2312" w:eastAsia="仿宋_GB2312" w:cs="仿宋_GB2312"/>
          <w:kern w:val="0"/>
          <w:sz w:val="28"/>
          <w:szCs w:val="28"/>
        </w:rPr>
      </w:pPr>
      <w:r>
        <w:rPr>
          <w:rFonts w:ascii="仿宋_GB2312" w:eastAsia="仿宋_GB2312" w:cs="仿宋_GB2312" w:hint="eastAsia"/>
          <w:kern w:val="0"/>
          <w:sz w:val="28"/>
          <w:szCs w:val="28"/>
        </w:rPr>
        <w:t>团体</w:t>
      </w:r>
      <w:r w:rsidR="00DB05AB">
        <w:rPr>
          <w:rFonts w:ascii="仿宋_GB2312" w:eastAsia="仿宋_GB2312" w:cs="仿宋_GB2312" w:hint="eastAsia"/>
          <w:kern w:val="0"/>
          <w:sz w:val="28"/>
          <w:szCs w:val="28"/>
        </w:rPr>
        <w:t>标准起草</w:t>
      </w:r>
      <w:r w:rsidR="00854FA3">
        <w:rPr>
          <w:rFonts w:ascii="仿宋_GB2312" w:eastAsia="仿宋_GB2312" w:cs="仿宋_GB2312" w:hint="eastAsia"/>
          <w:kern w:val="0"/>
          <w:sz w:val="28"/>
          <w:szCs w:val="28"/>
        </w:rPr>
        <w:t>单位</w:t>
      </w:r>
      <w:r w:rsidR="00DB05AB">
        <w:rPr>
          <w:rFonts w:ascii="仿宋_GB2312" w:eastAsia="仿宋_GB2312" w:cs="仿宋_GB2312" w:hint="eastAsia"/>
          <w:kern w:val="0"/>
          <w:sz w:val="28"/>
          <w:szCs w:val="28"/>
        </w:rPr>
        <w:t>根据函审结论</w:t>
      </w:r>
      <w:r w:rsidRPr="00813A1B">
        <w:rPr>
          <w:rFonts w:ascii="仿宋_GB2312" w:eastAsia="仿宋_GB2312" w:cs="仿宋_GB2312" w:hint="eastAsia"/>
          <w:kern w:val="0"/>
          <w:sz w:val="28"/>
          <w:szCs w:val="28"/>
        </w:rPr>
        <w:t>对</w:t>
      </w:r>
      <w:r>
        <w:rPr>
          <w:rFonts w:ascii="仿宋_GB2312" w:eastAsia="仿宋_GB2312" w:cs="仿宋_GB2312" w:hint="eastAsia"/>
          <w:kern w:val="0"/>
          <w:sz w:val="28"/>
          <w:szCs w:val="28"/>
        </w:rPr>
        <w:t>团体标准</w:t>
      </w:r>
      <w:r w:rsidRPr="00813A1B">
        <w:rPr>
          <w:rFonts w:ascii="仿宋_GB2312" w:eastAsia="仿宋_GB2312" w:cs="仿宋_GB2312" w:hint="eastAsia"/>
          <w:kern w:val="0"/>
          <w:sz w:val="28"/>
          <w:szCs w:val="28"/>
        </w:rPr>
        <w:t>送审稿进行修改，一个月内完成</w:t>
      </w:r>
      <w:r w:rsidR="00DB05AB">
        <w:rPr>
          <w:rFonts w:ascii="仿宋_GB2312" w:eastAsia="仿宋_GB2312" w:cs="仿宋_GB2312" w:hint="eastAsia"/>
          <w:kern w:val="0"/>
          <w:sz w:val="28"/>
          <w:szCs w:val="28"/>
        </w:rPr>
        <w:t>团体</w:t>
      </w:r>
      <w:r w:rsidRPr="00813A1B">
        <w:rPr>
          <w:rFonts w:ascii="仿宋_GB2312" w:eastAsia="仿宋_GB2312" w:cs="仿宋_GB2312" w:hint="eastAsia"/>
          <w:kern w:val="0"/>
          <w:sz w:val="28"/>
          <w:szCs w:val="28"/>
        </w:rPr>
        <w:t>标准报批稿。</w:t>
      </w:r>
      <w:r w:rsidR="00DB05AB">
        <w:rPr>
          <w:rFonts w:ascii="仿宋_GB2312" w:eastAsia="仿宋_GB2312" w:cs="仿宋_GB2312" w:hint="eastAsia"/>
          <w:kern w:val="0"/>
          <w:sz w:val="28"/>
          <w:szCs w:val="28"/>
        </w:rPr>
        <w:t>团体标准</w:t>
      </w:r>
      <w:r w:rsidRPr="00813A1B">
        <w:rPr>
          <w:rFonts w:ascii="仿宋_GB2312" w:eastAsia="仿宋_GB2312" w:cs="仿宋_GB2312" w:hint="eastAsia"/>
          <w:kern w:val="0"/>
          <w:sz w:val="28"/>
          <w:szCs w:val="28"/>
        </w:rPr>
        <w:t>报批稿的内容应与函审结论的意见相一致。</w:t>
      </w:r>
    </w:p>
    <w:p w:rsidR="00813A1B" w:rsidRPr="00813A1B" w:rsidRDefault="00813A1B" w:rsidP="00813A1B">
      <w:pPr>
        <w:autoSpaceDE w:val="0"/>
        <w:autoSpaceDN w:val="0"/>
        <w:adjustRightInd w:val="0"/>
        <w:ind w:firstLineChars="236" w:firstLine="663"/>
        <w:rPr>
          <w:rFonts w:ascii="仿宋_GB2312" w:eastAsia="仿宋_GB2312" w:cs="仿宋_GB2312"/>
          <w:kern w:val="0"/>
          <w:sz w:val="28"/>
          <w:szCs w:val="28"/>
        </w:rPr>
      </w:pPr>
      <w:r w:rsidRPr="00813A1B">
        <w:rPr>
          <w:rFonts w:ascii="仿宋_GB2312" w:eastAsia="仿宋_GB2312" w:cs="仿宋_GB2312" w:hint="eastAsia"/>
          <w:b/>
          <w:kern w:val="0"/>
          <w:sz w:val="28"/>
          <w:szCs w:val="28"/>
        </w:rPr>
        <w:t>第二十</w:t>
      </w:r>
      <w:r w:rsidRPr="00813A1B">
        <w:rPr>
          <w:rFonts w:ascii="仿宋_GB2312" w:eastAsia="仿宋_GB2312" w:cs="仿宋_GB2312"/>
          <w:b/>
          <w:kern w:val="0"/>
          <w:sz w:val="28"/>
          <w:szCs w:val="28"/>
        </w:rPr>
        <w:t>七条</w:t>
      </w:r>
      <w:r>
        <w:rPr>
          <w:rFonts w:ascii="仿宋_GB2312" w:eastAsia="仿宋_GB2312" w:cs="仿宋_GB2312" w:hint="eastAsia"/>
          <w:kern w:val="0"/>
          <w:sz w:val="28"/>
          <w:szCs w:val="28"/>
        </w:rPr>
        <w:t xml:space="preserve"> 联盟</w:t>
      </w:r>
      <w:r w:rsidR="00F36E95">
        <w:rPr>
          <w:rFonts w:ascii="仿宋_GB2312" w:eastAsia="仿宋_GB2312" w:cs="仿宋_GB2312" w:hint="eastAsia"/>
          <w:kern w:val="0"/>
          <w:sz w:val="28"/>
          <w:szCs w:val="28"/>
        </w:rPr>
        <w:t>理事会</w:t>
      </w:r>
      <w:r w:rsidRPr="00813A1B">
        <w:rPr>
          <w:rFonts w:ascii="仿宋_GB2312" w:eastAsia="仿宋_GB2312" w:cs="仿宋_GB2312" w:hint="eastAsia"/>
          <w:kern w:val="0"/>
          <w:sz w:val="28"/>
          <w:szCs w:val="28"/>
        </w:rPr>
        <w:t>确定以会议形式审查的</w:t>
      </w:r>
      <w:r w:rsidR="00DB05AB">
        <w:rPr>
          <w:rFonts w:ascii="仿宋_GB2312" w:eastAsia="仿宋_GB2312" w:cs="仿宋_GB2312" w:hint="eastAsia"/>
          <w:kern w:val="0"/>
          <w:sz w:val="28"/>
          <w:szCs w:val="28"/>
        </w:rPr>
        <w:t>团体标准</w:t>
      </w:r>
      <w:r w:rsidRPr="00813A1B">
        <w:rPr>
          <w:rFonts w:ascii="仿宋_GB2312" w:eastAsia="仿宋_GB2312" w:cs="仿宋_GB2312" w:hint="eastAsia"/>
          <w:kern w:val="0"/>
          <w:sz w:val="28"/>
          <w:szCs w:val="28"/>
        </w:rPr>
        <w:t>送审稿，列入</w:t>
      </w:r>
      <w:r>
        <w:rPr>
          <w:rFonts w:ascii="仿宋_GB2312" w:eastAsia="仿宋_GB2312" w:cs="仿宋_GB2312" w:hint="eastAsia"/>
          <w:kern w:val="0"/>
          <w:sz w:val="28"/>
          <w:szCs w:val="28"/>
        </w:rPr>
        <w:t>联盟</w:t>
      </w:r>
      <w:r w:rsidR="00F36E95">
        <w:rPr>
          <w:rFonts w:ascii="仿宋_GB2312" w:eastAsia="仿宋_GB2312" w:cs="仿宋_GB2312" w:hint="eastAsia"/>
          <w:kern w:val="0"/>
          <w:sz w:val="28"/>
          <w:szCs w:val="28"/>
        </w:rPr>
        <w:t>理事会</w:t>
      </w:r>
      <w:r w:rsidRPr="00813A1B">
        <w:rPr>
          <w:rFonts w:ascii="仿宋_GB2312" w:eastAsia="仿宋_GB2312" w:cs="仿宋_GB2312" w:hint="eastAsia"/>
          <w:kern w:val="0"/>
          <w:sz w:val="28"/>
          <w:szCs w:val="28"/>
        </w:rPr>
        <w:t>会议议题，并</w:t>
      </w:r>
      <w:r w:rsidR="00F36E95">
        <w:rPr>
          <w:rFonts w:ascii="仿宋_GB2312" w:eastAsia="仿宋_GB2312" w:cs="仿宋_GB2312" w:hint="eastAsia"/>
          <w:kern w:val="0"/>
          <w:sz w:val="28"/>
          <w:szCs w:val="28"/>
        </w:rPr>
        <w:t>由联盟秘书处</w:t>
      </w:r>
      <w:r w:rsidRPr="00813A1B">
        <w:rPr>
          <w:rFonts w:ascii="仿宋_GB2312" w:eastAsia="仿宋_GB2312" w:cs="仿宋_GB2312" w:hint="eastAsia"/>
          <w:kern w:val="0"/>
          <w:sz w:val="28"/>
          <w:szCs w:val="28"/>
        </w:rPr>
        <w:t>于会前一周发给</w:t>
      </w:r>
      <w:r>
        <w:rPr>
          <w:rFonts w:ascii="仿宋_GB2312" w:eastAsia="仿宋_GB2312" w:cs="仿宋_GB2312" w:hint="eastAsia"/>
          <w:kern w:val="0"/>
          <w:sz w:val="28"/>
          <w:szCs w:val="28"/>
        </w:rPr>
        <w:t>参加</w:t>
      </w:r>
      <w:r w:rsidR="00F36E95">
        <w:rPr>
          <w:rFonts w:ascii="仿宋_GB2312" w:eastAsia="仿宋_GB2312" w:cs="仿宋_GB2312" w:hint="eastAsia"/>
          <w:kern w:val="0"/>
          <w:sz w:val="28"/>
          <w:szCs w:val="28"/>
        </w:rPr>
        <w:t>会议</w:t>
      </w:r>
      <w:r w:rsidRPr="00813A1B">
        <w:rPr>
          <w:rFonts w:ascii="仿宋_GB2312" w:eastAsia="仿宋_GB2312" w:cs="仿宋_GB2312"/>
          <w:kern w:val="0"/>
          <w:sz w:val="28"/>
          <w:szCs w:val="28"/>
        </w:rPr>
        <w:t>的</w:t>
      </w:r>
      <w:r w:rsidRPr="00813A1B">
        <w:rPr>
          <w:rFonts w:ascii="仿宋_GB2312" w:eastAsia="仿宋_GB2312" w:cs="仿宋_GB2312" w:hint="eastAsia"/>
          <w:kern w:val="0"/>
          <w:sz w:val="28"/>
          <w:szCs w:val="28"/>
        </w:rPr>
        <w:t>会员单位。</w:t>
      </w:r>
    </w:p>
    <w:p w:rsidR="00813A1B" w:rsidRPr="00813A1B" w:rsidRDefault="00813A1B" w:rsidP="00813A1B">
      <w:pPr>
        <w:autoSpaceDE w:val="0"/>
        <w:autoSpaceDN w:val="0"/>
        <w:adjustRightInd w:val="0"/>
        <w:ind w:firstLineChars="236" w:firstLine="661"/>
        <w:rPr>
          <w:rFonts w:ascii="仿宋_GB2312" w:eastAsia="仿宋_GB2312" w:cs="仿宋_GB2312"/>
          <w:kern w:val="0"/>
          <w:sz w:val="28"/>
          <w:szCs w:val="28"/>
        </w:rPr>
      </w:pPr>
      <w:r>
        <w:rPr>
          <w:rFonts w:ascii="仿宋_GB2312" w:eastAsia="仿宋_GB2312" w:cs="仿宋_GB2312" w:hint="eastAsia"/>
          <w:kern w:val="0"/>
          <w:sz w:val="28"/>
          <w:szCs w:val="28"/>
        </w:rPr>
        <w:t>联盟</w:t>
      </w:r>
      <w:r w:rsidR="00F36E95">
        <w:rPr>
          <w:rFonts w:ascii="仿宋_GB2312" w:eastAsia="仿宋_GB2312" w:cs="仿宋_GB2312" w:hint="eastAsia"/>
          <w:kern w:val="0"/>
          <w:sz w:val="28"/>
          <w:szCs w:val="28"/>
        </w:rPr>
        <w:t>理事会</w:t>
      </w:r>
      <w:r w:rsidRPr="00813A1B">
        <w:rPr>
          <w:rFonts w:ascii="仿宋_GB2312" w:eastAsia="仿宋_GB2312" w:cs="仿宋_GB2312" w:hint="eastAsia"/>
          <w:kern w:val="0"/>
          <w:sz w:val="28"/>
          <w:szCs w:val="28"/>
        </w:rPr>
        <w:t>根据会议审查结果起草会议纪要及标准主要修改意见，在会议上通过。</w:t>
      </w:r>
      <w:r>
        <w:rPr>
          <w:rFonts w:ascii="仿宋_GB2312" w:eastAsia="仿宋_GB2312" w:cs="仿宋_GB2312" w:hint="eastAsia"/>
          <w:kern w:val="0"/>
          <w:sz w:val="28"/>
          <w:szCs w:val="28"/>
        </w:rPr>
        <w:t>联盟</w:t>
      </w:r>
      <w:r w:rsidR="00F36E95">
        <w:rPr>
          <w:rFonts w:ascii="仿宋_GB2312" w:eastAsia="仿宋_GB2312" w:cs="仿宋_GB2312" w:hint="eastAsia"/>
          <w:kern w:val="0"/>
          <w:sz w:val="28"/>
          <w:szCs w:val="28"/>
        </w:rPr>
        <w:t>理事会</w:t>
      </w:r>
      <w:r w:rsidRPr="00813A1B">
        <w:rPr>
          <w:rFonts w:ascii="仿宋_GB2312" w:eastAsia="仿宋_GB2312" w:cs="仿宋_GB2312" w:hint="eastAsia"/>
          <w:kern w:val="0"/>
          <w:sz w:val="28"/>
          <w:szCs w:val="28"/>
        </w:rPr>
        <w:t>在会议结束后一周内将会议纪要发至</w:t>
      </w:r>
      <w:r w:rsidR="00F36E95">
        <w:rPr>
          <w:rFonts w:ascii="仿宋_GB2312" w:eastAsia="仿宋_GB2312" w:cs="仿宋_GB2312" w:hint="eastAsia"/>
          <w:kern w:val="0"/>
          <w:sz w:val="28"/>
          <w:szCs w:val="28"/>
        </w:rPr>
        <w:t>参会的</w:t>
      </w:r>
      <w:r>
        <w:rPr>
          <w:rFonts w:ascii="仿宋_GB2312" w:eastAsia="仿宋_GB2312" w:cs="仿宋_GB2312" w:hint="eastAsia"/>
          <w:kern w:val="0"/>
          <w:sz w:val="28"/>
          <w:szCs w:val="28"/>
        </w:rPr>
        <w:t>联盟</w:t>
      </w:r>
      <w:r w:rsidRPr="00813A1B">
        <w:rPr>
          <w:rFonts w:ascii="仿宋_GB2312" w:eastAsia="仿宋_GB2312" w:cs="仿宋_GB2312" w:hint="eastAsia"/>
          <w:kern w:val="0"/>
          <w:sz w:val="28"/>
          <w:szCs w:val="28"/>
        </w:rPr>
        <w:t>会员单位及秘书处。</w:t>
      </w:r>
    </w:p>
    <w:p w:rsidR="00813A1B" w:rsidRPr="00813A1B" w:rsidRDefault="00DB05AB" w:rsidP="00355A91">
      <w:pPr>
        <w:autoSpaceDE w:val="0"/>
        <w:autoSpaceDN w:val="0"/>
        <w:adjustRightInd w:val="0"/>
        <w:ind w:firstLineChars="236" w:firstLine="661"/>
        <w:rPr>
          <w:rFonts w:ascii="仿宋_GB2312" w:eastAsia="仿宋_GB2312" w:cs="仿宋_GB2312"/>
          <w:kern w:val="0"/>
          <w:sz w:val="28"/>
          <w:szCs w:val="28"/>
        </w:rPr>
      </w:pPr>
      <w:r>
        <w:rPr>
          <w:rFonts w:ascii="仿宋_GB2312" w:eastAsia="仿宋_GB2312" w:cs="仿宋_GB2312" w:hint="eastAsia"/>
          <w:kern w:val="0"/>
          <w:sz w:val="28"/>
          <w:szCs w:val="28"/>
        </w:rPr>
        <w:lastRenderedPageBreak/>
        <w:t>团体</w:t>
      </w:r>
      <w:r w:rsidRPr="00DB05AB">
        <w:rPr>
          <w:rFonts w:ascii="仿宋_GB2312" w:eastAsia="仿宋_GB2312" w:cs="仿宋_GB2312" w:hint="eastAsia"/>
          <w:kern w:val="0"/>
          <w:sz w:val="28"/>
          <w:szCs w:val="28"/>
        </w:rPr>
        <w:t>标准起草组</w:t>
      </w:r>
      <w:r w:rsidR="00355A91" w:rsidRPr="00355A91">
        <w:rPr>
          <w:rFonts w:ascii="仿宋_GB2312" w:eastAsia="仿宋_GB2312" w:cs="仿宋_GB2312" w:hint="eastAsia"/>
          <w:kern w:val="0"/>
          <w:sz w:val="28"/>
          <w:szCs w:val="28"/>
        </w:rPr>
        <w:t>按纪要要求对团体标准送审稿进行修改，一个月内完成团体标准报批稿。</w:t>
      </w:r>
      <w:r w:rsidRPr="00DB05AB">
        <w:rPr>
          <w:rFonts w:ascii="仿宋_GB2312" w:eastAsia="仿宋_GB2312" w:cs="仿宋_GB2312" w:hint="eastAsia"/>
          <w:kern w:val="0"/>
          <w:sz w:val="28"/>
          <w:szCs w:val="28"/>
        </w:rPr>
        <w:t>完成的</w:t>
      </w:r>
      <w:r w:rsidR="00355A91">
        <w:rPr>
          <w:rFonts w:ascii="仿宋_GB2312" w:eastAsia="仿宋_GB2312" w:cs="仿宋_GB2312" w:hint="eastAsia"/>
          <w:kern w:val="0"/>
          <w:sz w:val="28"/>
          <w:szCs w:val="28"/>
        </w:rPr>
        <w:t>团体</w:t>
      </w:r>
      <w:r w:rsidRPr="00DB05AB">
        <w:rPr>
          <w:rFonts w:ascii="仿宋_GB2312" w:eastAsia="仿宋_GB2312" w:cs="仿宋_GB2312" w:hint="eastAsia"/>
          <w:kern w:val="0"/>
          <w:sz w:val="28"/>
          <w:szCs w:val="28"/>
        </w:rPr>
        <w:t>标准报批稿</w:t>
      </w:r>
      <w:r w:rsidR="00355A91" w:rsidRPr="00813A1B">
        <w:rPr>
          <w:rFonts w:ascii="仿宋_GB2312" w:eastAsia="仿宋_GB2312" w:cs="仿宋_GB2312" w:hint="eastAsia"/>
          <w:kern w:val="0"/>
          <w:sz w:val="28"/>
          <w:szCs w:val="28"/>
        </w:rPr>
        <w:t>的内容应与标准审查时审定的内容相一致</w:t>
      </w:r>
      <w:r w:rsidR="00355A91">
        <w:rPr>
          <w:rFonts w:ascii="仿宋_GB2312" w:eastAsia="仿宋_GB2312" w:cs="仿宋_GB2312" w:hint="eastAsia"/>
          <w:kern w:val="0"/>
          <w:sz w:val="28"/>
          <w:szCs w:val="28"/>
        </w:rPr>
        <w:t>，并</w:t>
      </w:r>
      <w:r w:rsidR="00F36E95" w:rsidRPr="00813A1B">
        <w:rPr>
          <w:rFonts w:ascii="仿宋_GB2312" w:eastAsia="仿宋_GB2312" w:cs="仿宋_GB2312" w:hint="eastAsia"/>
          <w:kern w:val="0"/>
          <w:sz w:val="28"/>
          <w:szCs w:val="28"/>
        </w:rPr>
        <w:t>由标准项目牵头单位负责</w:t>
      </w:r>
      <w:r w:rsidR="00355A91">
        <w:rPr>
          <w:rFonts w:ascii="仿宋_GB2312" w:eastAsia="仿宋_GB2312" w:cs="仿宋_GB2312" w:hint="eastAsia"/>
          <w:kern w:val="0"/>
          <w:sz w:val="28"/>
          <w:szCs w:val="28"/>
        </w:rPr>
        <w:t>将</w:t>
      </w:r>
      <w:r w:rsidR="00355A91">
        <w:rPr>
          <w:rFonts w:ascii="仿宋_GB2312" w:eastAsia="仿宋_GB2312" w:cs="仿宋_GB2312"/>
          <w:kern w:val="0"/>
          <w:sz w:val="28"/>
          <w:szCs w:val="28"/>
        </w:rPr>
        <w:t>最终完成的</w:t>
      </w:r>
      <w:r w:rsidR="00355A91">
        <w:rPr>
          <w:rFonts w:ascii="仿宋_GB2312" w:eastAsia="仿宋_GB2312" w:cs="仿宋_GB2312" w:hint="eastAsia"/>
          <w:kern w:val="0"/>
          <w:sz w:val="28"/>
          <w:szCs w:val="28"/>
        </w:rPr>
        <w:t>团体</w:t>
      </w:r>
      <w:r w:rsidR="00355A91" w:rsidRPr="00DB05AB">
        <w:rPr>
          <w:rFonts w:ascii="仿宋_GB2312" w:eastAsia="仿宋_GB2312" w:cs="仿宋_GB2312" w:hint="eastAsia"/>
          <w:kern w:val="0"/>
          <w:sz w:val="28"/>
          <w:szCs w:val="28"/>
        </w:rPr>
        <w:t>标准报批稿</w:t>
      </w:r>
      <w:r w:rsidRPr="00DB05AB">
        <w:rPr>
          <w:rFonts w:ascii="仿宋_GB2312" w:eastAsia="仿宋_GB2312" w:cs="仿宋_GB2312" w:hint="eastAsia"/>
          <w:kern w:val="0"/>
          <w:sz w:val="28"/>
          <w:szCs w:val="28"/>
        </w:rPr>
        <w:t>反馈到</w:t>
      </w:r>
      <w:r w:rsidR="00355A91">
        <w:rPr>
          <w:rFonts w:ascii="仿宋_GB2312" w:eastAsia="仿宋_GB2312" w:cs="仿宋_GB2312" w:hint="eastAsia"/>
          <w:kern w:val="0"/>
          <w:sz w:val="28"/>
          <w:szCs w:val="28"/>
        </w:rPr>
        <w:t>联盟</w:t>
      </w:r>
      <w:r w:rsidR="00F36E95">
        <w:rPr>
          <w:rFonts w:ascii="仿宋_GB2312" w:eastAsia="仿宋_GB2312" w:cs="仿宋_GB2312" w:hint="eastAsia"/>
          <w:kern w:val="0"/>
          <w:sz w:val="28"/>
          <w:szCs w:val="28"/>
        </w:rPr>
        <w:t>理事会</w:t>
      </w:r>
      <w:r w:rsidR="00355A91">
        <w:rPr>
          <w:rFonts w:ascii="仿宋_GB2312" w:eastAsia="仿宋_GB2312" w:cs="仿宋_GB2312"/>
          <w:kern w:val="0"/>
          <w:sz w:val="28"/>
          <w:szCs w:val="28"/>
        </w:rPr>
        <w:t>和秘书处。</w:t>
      </w:r>
    </w:p>
    <w:p w:rsidR="00697D87" w:rsidRPr="00E37FC7" w:rsidRDefault="00697D87" w:rsidP="003501B2">
      <w:pPr>
        <w:pStyle w:val="2"/>
        <w:spacing w:before="0" w:after="0" w:line="240" w:lineRule="auto"/>
        <w:jc w:val="center"/>
        <w:rPr>
          <w:rFonts w:ascii="黑体" w:eastAsia="黑体" w:cs="黑体"/>
          <w:kern w:val="0"/>
        </w:rPr>
      </w:pPr>
      <w:r w:rsidRPr="00E37FC7">
        <w:rPr>
          <w:rFonts w:ascii="黑体" w:eastAsia="黑体" w:cs="黑体" w:hint="eastAsia"/>
          <w:kern w:val="0"/>
        </w:rPr>
        <w:t>第</w:t>
      </w:r>
      <w:r w:rsidR="00E85E64">
        <w:rPr>
          <w:rFonts w:ascii="黑体" w:eastAsia="黑体" w:cs="黑体" w:hint="eastAsia"/>
          <w:kern w:val="0"/>
        </w:rPr>
        <w:t>五</w:t>
      </w:r>
      <w:r w:rsidRPr="00E37FC7">
        <w:rPr>
          <w:rFonts w:ascii="黑体" w:eastAsia="黑体" w:cs="黑体" w:hint="eastAsia"/>
          <w:kern w:val="0"/>
        </w:rPr>
        <w:t>节 通过和发布</w:t>
      </w:r>
    </w:p>
    <w:p w:rsidR="00E85E64" w:rsidRDefault="00697D87" w:rsidP="006164EC">
      <w:pPr>
        <w:autoSpaceDE w:val="0"/>
        <w:autoSpaceDN w:val="0"/>
        <w:adjustRightInd w:val="0"/>
        <w:ind w:firstLineChars="236" w:firstLine="663"/>
        <w:rPr>
          <w:rFonts w:ascii="仿宋_GB2312" w:eastAsia="仿宋_GB2312" w:cs="仿宋_GB2312"/>
          <w:kern w:val="0"/>
          <w:sz w:val="28"/>
          <w:szCs w:val="28"/>
        </w:rPr>
      </w:pPr>
      <w:r w:rsidRPr="00E85E64">
        <w:rPr>
          <w:rFonts w:ascii="仿宋_GB2312" w:eastAsia="仿宋_GB2312" w:cs="仿宋_GB2312" w:hint="eastAsia"/>
          <w:b/>
          <w:kern w:val="0"/>
          <w:sz w:val="28"/>
          <w:szCs w:val="28"/>
        </w:rPr>
        <w:t>第</w:t>
      </w:r>
      <w:r w:rsidR="00E85E64">
        <w:rPr>
          <w:rFonts w:ascii="仿宋_GB2312" w:eastAsia="仿宋_GB2312" w:cs="仿宋_GB2312" w:hint="eastAsia"/>
          <w:b/>
          <w:kern w:val="0"/>
          <w:sz w:val="28"/>
          <w:szCs w:val="28"/>
        </w:rPr>
        <w:t>二十</w:t>
      </w:r>
      <w:r w:rsidR="006729C1">
        <w:rPr>
          <w:rFonts w:ascii="仿宋_GB2312" w:eastAsia="仿宋_GB2312" w:cs="仿宋_GB2312" w:hint="eastAsia"/>
          <w:b/>
          <w:kern w:val="0"/>
          <w:sz w:val="28"/>
          <w:szCs w:val="28"/>
        </w:rPr>
        <w:t>八</w:t>
      </w:r>
      <w:r w:rsidRPr="00E85E64">
        <w:rPr>
          <w:rFonts w:ascii="仿宋_GB2312" w:eastAsia="仿宋_GB2312" w:cs="仿宋_GB2312" w:hint="eastAsia"/>
          <w:b/>
          <w:kern w:val="0"/>
          <w:sz w:val="28"/>
          <w:szCs w:val="28"/>
        </w:rPr>
        <w:t>条</w:t>
      </w:r>
      <w:r w:rsidR="00355A91">
        <w:rPr>
          <w:rFonts w:ascii="仿宋_GB2312" w:eastAsia="仿宋_GB2312" w:cs="仿宋_GB2312" w:hint="eastAsia"/>
          <w:kern w:val="0"/>
          <w:sz w:val="28"/>
          <w:szCs w:val="28"/>
        </w:rPr>
        <w:t xml:space="preserve"> 完成的团体标准</w:t>
      </w:r>
      <w:r w:rsidR="00355A91" w:rsidRPr="00DB05AB">
        <w:rPr>
          <w:rFonts w:ascii="仿宋_GB2312" w:eastAsia="仿宋_GB2312" w:cs="仿宋_GB2312" w:hint="eastAsia"/>
          <w:kern w:val="0"/>
          <w:sz w:val="28"/>
          <w:szCs w:val="28"/>
        </w:rPr>
        <w:t>报批稿，由秘书处按照</w:t>
      </w:r>
      <w:r w:rsidR="00355A91">
        <w:rPr>
          <w:rFonts w:ascii="仿宋_GB2312" w:eastAsia="仿宋_GB2312" w:cs="仿宋_GB2312" w:hint="eastAsia"/>
          <w:kern w:val="0"/>
          <w:sz w:val="28"/>
          <w:szCs w:val="28"/>
        </w:rPr>
        <w:t>团体</w:t>
      </w:r>
      <w:r w:rsidR="00355A91" w:rsidRPr="00DB05AB">
        <w:rPr>
          <w:rFonts w:ascii="仿宋_GB2312" w:eastAsia="仿宋_GB2312" w:cs="仿宋_GB2312" w:hint="eastAsia"/>
          <w:kern w:val="0"/>
          <w:sz w:val="28"/>
          <w:szCs w:val="28"/>
        </w:rPr>
        <w:t>标准报批的要求进行审核</w:t>
      </w:r>
      <w:r w:rsidR="00E85E64">
        <w:rPr>
          <w:rFonts w:ascii="仿宋_GB2312" w:eastAsia="仿宋_GB2312" w:cs="仿宋_GB2312" w:hint="eastAsia"/>
          <w:kern w:val="0"/>
          <w:sz w:val="28"/>
          <w:szCs w:val="28"/>
        </w:rPr>
        <w:t>。并</w:t>
      </w:r>
      <w:r w:rsidR="00E85E64">
        <w:rPr>
          <w:rFonts w:ascii="仿宋_GB2312" w:eastAsia="仿宋_GB2312" w:cs="仿宋_GB2312"/>
          <w:kern w:val="0"/>
          <w:sz w:val="28"/>
          <w:szCs w:val="28"/>
        </w:rPr>
        <w:t>将</w:t>
      </w:r>
      <w:r w:rsidR="00355A91" w:rsidRPr="00DB05AB">
        <w:rPr>
          <w:rFonts w:ascii="仿宋_GB2312" w:eastAsia="仿宋_GB2312" w:cs="仿宋_GB2312" w:hint="eastAsia"/>
          <w:kern w:val="0"/>
          <w:sz w:val="28"/>
          <w:szCs w:val="28"/>
        </w:rPr>
        <w:t>符合要求的</w:t>
      </w:r>
      <w:r w:rsidR="00355A91">
        <w:rPr>
          <w:rFonts w:ascii="仿宋_GB2312" w:eastAsia="仿宋_GB2312" w:cs="仿宋_GB2312" w:hint="eastAsia"/>
          <w:kern w:val="0"/>
          <w:sz w:val="28"/>
          <w:szCs w:val="28"/>
        </w:rPr>
        <w:t>团体</w:t>
      </w:r>
      <w:r w:rsidR="00355A91" w:rsidRPr="00DB05AB">
        <w:rPr>
          <w:rFonts w:ascii="仿宋_GB2312" w:eastAsia="仿宋_GB2312" w:cs="仿宋_GB2312" w:hint="eastAsia"/>
          <w:kern w:val="0"/>
          <w:sz w:val="28"/>
          <w:szCs w:val="28"/>
        </w:rPr>
        <w:t>标准报批稿</w:t>
      </w:r>
      <w:r w:rsidR="00E85E64">
        <w:rPr>
          <w:rFonts w:ascii="仿宋_GB2312" w:eastAsia="仿宋_GB2312" w:cs="仿宋_GB2312" w:hint="eastAsia"/>
          <w:kern w:val="0"/>
          <w:sz w:val="28"/>
          <w:szCs w:val="28"/>
        </w:rPr>
        <w:t>、编制</w:t>
      </w:r>
      <w:r w:rsidR="00E85E64">
        <w:rPr>
          <w:rFonts w:ascii="仿宋_GB2312" w:eastAsia="仿宋_GB2312" w:cs="仿宋_GB2312"/>
          <w:kern w:val="0"/>
          <w:sz w:val="28"/>
          <w:szCs w:val="28"/>
        </w:rPr>
        <w:t>说明、</w:t>
      </w:r>
      <w:r w:rsidR="00E85E64">
        <w:rPr>
          <w:rFonts w:ascii="仿宋_GB2312" w:eastAsia="仿宋_GB2312" w:cs="仿宋_GB2312" w:hint="eastAsia"/>
          <w:kern w:val="0"/>
          <w:sz w:val="28"/>
          <w:szCs w:val="28"/>
        </w:rPr>
        <w:t>团体标准</w:t>
      </w:r>
      <w:r w:rsidR="00E85E64" w:rsidRPr="00E85E64">
        <w:rPr>
          <w:rFonts w:ascii="仿宋_GB2312" w:eastAsia="仿宋_GB2312" w:cs="仿宋_GB2312" w:hint="eastAsia"/>
          <w:kern w:val="0"/>
          <w:sz w:val="28"/>
          <w:szCs w:val="28"/>
        </w:rPr>
        <w:t>意见汇总处理表</w:t>
      </w:r>
      <w:r w:rsidR="00E85E64">
        <w:rPr>
          <w:rFonts w:ascii="仿宋_GB2312" w:eastAsia="仿宋_GB2312" w:cs="仿宋_GB2312" w:hint="eastAsia"/>
          <w:kern w:val="0"/>
          <w:sz w:val="28"/>
          <w:szCs w:val="28"/>
        </w:rPr>
        <w:t>等</w:t>
      </w:r>
      <w:r w:rsidR="00E85E64">
        <w:rPr>
          <w:rFonts w:ascii="仿宋_GB2312" w:eastAsia="仿宋_GB2312" w:cs="仿宋_GB2312"/>
          <w:kern w:val="0"/>
          <w:sz w:val="28"/>
          <w:szCs w:val="28"/>
        </w:rPr>
        <w:t>材料</w:t>
      </w:r>
      <w:r w:rsidR="00E85E64">
        <w:rPr>
          <w:rFonts w:ascii="仿宋_GB2312" w:eastAsia="仿宋_GB2312" w:cs="仿宋_GB2312" w:hint="eastAsia"/>
          <w:kern w:val="0"/>
          <w:sz w:val="28"/>
          <w:szCs w:val="28"/>
        </w:rPr>
        <w:t>提交</w:t>
      </w:r>
      <w:r w:rsidR="00E85E64" w:rsidRPr="00355A91">
        <w:rPr>
          <w:rFonts w:ascii="仿宋_GB2312" w:eastAsia="仿宋_GB2312" w:cs="仿宋_GB2312" w:hint="eastAsia"/>
          <w:kern w:val="0"/>
          <w:sz w:val="28"/>
          <w:szCs w:val="28"/>
        </w:rPr>
        <w:t>联盟理事会审议</w:t>
      </w:r>
      <w:r w:rsidR="00E85E64">
        <w:rPr>
          <w:rFonts w:ascii="仿宋_GB2312" w:eastAsia="仿宋_GB2312" w:cs="仿宋_GB2312" w:hint="eastAsia"/>
          <w:kern w:val="0"/>
          <w:sz w:val="28"/>
          <w:szCs w:val="28"/>
        </w:rPr>
        <w:t>。</w:t>
      </w:r>
    </w:p>
    <w:p w:rsidR="00697D87" w:rsidRPr="006164EC" w:rsidRDefault="00E85E64" w:rsidP="00E85E64">
      <w:pPr>
        <w:autoSpaceDE w:val="0"/>
        <w:autoSpaceDN w:val="0"/>
        <w:adjustRightInd w:val="0"/>
        <w:ind w:firstLineChars="236" w:firstLine="663"/>
        <w:rPr>
          <w:rFonts w:ascii="仿宋_GB2312" w:eastAsia="仿宋_GB2312" w:cs="仿宋_GB2312"/>
          <w:kern w:val="0"/>
          <w:sz w:val="28"/>
          <w:szCs w:val="28"/>
        </w:rPr>
      </w:pPr>
      <w:r w:rsidRPr="00E85E64">
        <w:rPr>
          <w:rFonts w:ascii="仿宋_GB2312" w:eastAsia="仿宋_GB2312" w:cs="仿宋_GB2312" w:hint="eastAsia"/>
          <w:b/>
          <w:kern w:val="0"/>
          <w:sz w:val="28"/>
          <w:szCs w:val="28"/>
        </w:rPr>
        <w:t>第</w:t>
      </w:r>
      <w:r w:rsidR="006729C1">
        <w:rPr>
          <w:rFonts w:ascii="仿宋_GB2312" w:eastAsia="仿宋_GB2312" w:cs="仿宋_GB2312" w:hint="eastAsia"/>
          <w:b/>
          <w:kern w:val="0"/>
          <w:sz w:val="28"/>
          <w:szCs w:val="28"/>
        </w:rPr>
        <w:t>二十九</w:t>
      </w:r>
      <w:r w:rsidRPr="00E85E64">
        <w:rPr>
          <w:rFonts w:ascii="仿宋_GB2312" w:eastAsia="仿宋_GB2312" w:cs="仿宋_GB2312"/>
          <w:b/>
          <w:kern w:val="0"/>
          <w:sz w:val="28"/>
          <w:szCs w:val="28"/>
        </w:rPr>
        <w:t>条</w:t>
      </w:r>
      <w:r>
        <w:rPr>
          <w:rFonts w:ascii="仿宋_GB2312" w:eastAsia="仿宋_GB2312" w:cs="仿宋_GB2312"/>
          <w:kern w:val="0"/>
          <w:sz w:val="28"/>
          <w:szCs w:val="28"/>
        </w:rPr>
        <w:t xml:space="preserve"> </w:t>
      </w:r>
      <w:r w:rsidRPr="00E85E64">
        <w:rPr>
          <w:rFonts w:ascii="仿宋_GB2312" w:eastAsia="仿宋_GB2312" w:cs="仿宋_GB2312" w:hint="eastAsia"/>
          <w:kern w:val="0"/>
          <w:sz w:val="28"/>
          <w:szCs w:val="28"/>
        </w:rPr>
        <w:t>团体标准由</w:t>
      </w:r>
      <w:r w:rsidR="00355A91" w:rsidRPr="00355A91">
        <w:rPr>
          <w:rFonts w:ascii="仿宋_GB2312" w:eastAsia="仿宋_GB2312" w:cs="仿宋_GB2312" w:hint="eastAsia"/>
          <w:kern w:val="0"/>
          <w:sz w:val="28"/>
          <w:szCs w:val="28"/>
        </w:rPr>
        <w:t>联盟理事会审议通过后方能正式发布。在理事会闭会期间，由常务理事会行使相关职责。</w:t>
      </w:r>
    </w:p>
    <w:p w:rsidR="00697D87" w:rsidRPr="00E37FC7" w:rsidRDefault="00E85E64" w:rsidP="003501B2">
      <w:pPr>
        <w:pStyle w:val="2"/>
        <w:spacing w:before="0" w:after="0" w:line="240" w:lineRule="auto"/>
        <w:jc w:val="center"/>
        <w:rPr>
          <w:rFonts w:ascii="黑体" w:eastAsia="黑体" w:cs="黑体"/>
          <w:kern w:val="0"/>
        </w:rPr>
      </w:pPr>
      <w:r>
        <w:rPr>
          <w:rFonts w:ascii="黑体" w:eastAsia="黑体" w:cs="黑体" w:hint="eastAsia"/>
          <w:kern w:val="0"/>
        </w:rPr>
        <w:t>第六</w:t>
      </w:r>
      <w:r w:rsidR="00697D87" w:rsidRPr="00E37FC7">
        <w:rPr>
          <w:rFonts w:ascii="黑体" w:eastAsia="黑体" w:cs="黑体" w:hint="eastAsia"/>
          <w:kern w:val="0"/>
        </w:rPr>
        <w:t>节 复审</w:t>
      </w:r>
    </w:p>
    <w:p w:rsidR="00697D87" w:rsidRPr="006164EC" w:rsidRDefault="00697D87" w:rsidP="006164EC">
      <w:pPr>
        <w:autoSpaceDE w:val="0"/>
        <w:autoSpaceDN w:val="0"/>
        <w:adjustRightInd w:val="0"/>
        <w:ind w:firstLineChars="236" w:firstLine="663"/>
        <w:rPr>
          <w:rFonts w:ascii="仿宋_GB2312" w:eastAsia="仿宋_GB2312" w:cs="仿宋_GB2312"/>
          <w:kern w:val="0"/>
          <w:sz w:val="28"/>
          <w:szCs w:val="28"/>
        </w:rPr>
      </w:pPr>
      <w:r w:rsidRPr="00E85E64">
        <w:rPr>
          <w:rFonts w:ascii="仿宋_GB2312" w:eastAsia="仿宋_GB2312" w:cs="仿宋_GB2312" w:hint="eastAsia"/>
          <w:b/>
          <w:kern w:val="0"/>
          <w:sz w:val="28"/>
          <w:szCs w:val="28"/>
        </w:rPr>
        <w:t>第三十条</w:t>
      </w:r>
      <w:r w:rsidRPr="006164EC">
        <w:rPr>
          <w:rFonts w:ascii="仿宋_GB2312" w:eastAsia="仿宋_GB2312" w:cs="仿宋_GB2312" w:hint="eastAsia"/>
          <w:kern w:val="0"/>
          <w:sz w:val="28"/>
          <w:szCs w:val="28"/>
        </w:rPr>
        <w:t xml:space="preserve"> </w:t>
      </w:r>
      <w:r w:rsidR="00E37FC7">
        <w:rPr>
          <w:rFonts w:ascii="仿宋_GB2312" w:eastAsia="仿宋_GB2312" w:cs="仿宋_GB2312" w:hint="eastAsia"/>
          <w:kern w:val="0"/>
          <w:sz w:val="28"/>
          <w:szCs w:val="28"/>
        </w:rPr>
        <w:t>联盟</w:t>
      </w:r>
      <w:r w:rsidRPr="006164EC">
        <w:rPr>
          <w:rFonts w:ascii="仿宋_GB2312" w:eastAsia="仿宋_GB2312" w:cs="仿宋_GB2312" w:hint="eastAsia"/>
          <w:kern w:val="0"/>
          <w:sz w:val="28"/>
          <w:szCs w:val="28"/>
        </w:rPr>
        <w:t>应根据行业发展实际和标准实施情况适时组织复审工作，复审周期一般不超过</w:t>
      </w:r>
      <w:r w:rsidR="00E85E64">
        <w:rPr>
          <w:rFonts w:ascii="仿宋_GB2312" w:eastAsia="仿宋_GB2312" w:cs="仿宋_GB2312" w:hint="eastAsia"/>
          <w:kern w:val="0"/>
          <w:sz w:val="28"/>
          <w:szCs w:val="28"/>
        </w:rPr>
        <w:t>3</w:t>
      </w:r>
      <w:r w:rsidRPr="006164EC">
        <w:rPr>
          <w:rFonts w:ascii="仿宋_GB2312" w:eastAsia="仿宋_GB2312" w:cs="仿宋_GB2312" w:hint="eastAsia"/>
          <w:kern w:val="0"/>
          <w:sz w:val="28"/>
          <w:szCs w:val="28"/>
        </w:rPr>
        <w:t>年。</w:t>
      </w:r>
    </w:p>
    <w:p w:rsidR="00697D87" w:rsidRPr="006164EC" w:rsidRDefault="00E85E64" w:rsidP="006164EC">
      <w:pPr>
        <w:autoSpaceDE w:val="0"/>
        <w:autoSpaceDN w:val="0"/>
        <w:adjustRightInd w:val="0"/>
        <w:ind w:firstLineChars="236" w:firstLine="663"/>
        <w:rPr>
          <w:rFonts w:ascii="仿宋_GB2312" w:eastAsia="仿宋_GB2312" w:cs="仿宋_GB2312"/>
          <w:kern w:val="0"/>
          <w:sz w:val="28"/>
          <w:szCs w:val="28"/>
        </w:rPr>
      </w:pPr>
      <w:r>
        <w:rPr>
          <w:rFonts w:ascii="仿宋_GB2312" w:eastAsia="仿宋_GB2312" w:cs="仿宋_GB2312" w:hint="eastAsia"/>
          <w:b/>
          <w:kern w:val="0"/>
          <w:sz w:val="28"/>
          <w:szCs w:val="28"/>
        </w:rPr>
        <w:t>第三十</w:t>
      </w:r>
      <w:r w:rsidR="006729C1">
        <w:rPr>
          <w:rFonts w:ascii="仿宋_GB2312" w:eastAsia="仿宋_GB2312" w:cs="仿宋_GB2312" w:hint="eastAsia"/>
          <w:b/>
          <w:kern w:val="0"/>
          <w:sz w:val="28"/>
          <w:szCs w:val="28"/>
        </w:rPr>
        <w:t>一</w:t>
      </w:r>
      <w:r w:rsidR="00697D87" w:rsidRPr="00E85E64">
        <w:rPr>
          <w:rFonts w:ascii="仿宋_GB2312" w:eastAsia="仿宋_GB2312" w:cs="仿宋_GB2312" w:hint="eastAsia"/>
          <w:b/>
          <w:kern w:val="0"/>
          <w:sz w:val="28"/>
          <w:szCs w:val="28"/>
        </w:rPr>
        <w:t>条</w:t>
      </w:r>
      <w:r w:rsidR="00697D87" w:rsidRPr="006164EC">
        <w:rPr>
          <w:rFonts w:ascii="仿宋_GB2312" w:eastAsia="仿宋_GB2312" w:cs="仿宋_GB2312"/>
          <w:kern w:val="0"/>
          <w:sz w:val="28"/>
          <w:szCs w:val="28"/>
        </w:rPr>
        <w:t xml:space="preserve"> </w:t>
      </w:r>
      <w:r w:rsidR="00697D87" w:rsidRPr="006164EC">
        <w:rPr>
          <w:rFonts w:ascii="仿宋_GB2312" w:eastAsia="仿宋_GB2312" w:cs="仿宋_GB2312" w:hint="eastAsia"/>
          <w:kern w:val="0"/>
          <w:sz w:val="28"/>
          <w:szCs w:val="28"/>
        </w:rPr>
        <w:t>复审结论应给出团体标准继续有效、修订或废止的意见，并按以下情况处理：</w:t>
      </w:r>
    </w:p>
    <w:p w:rsidR="00697D87" w:rsidRPr="006164EC" w:rsidRDefault="00697D87" w:rsidP="006164EC">
      <w:pPr>
        <w:autoSpaceDE w:val="0"/>
        <w:autoSpaceDN w:val="0"/>
        <w:adjustRightInd w:val="0"/>
        <w:ind w:firstLineChars="236" w:firstLine="661"/>
        <w:rPr>
          <w:rFonts w:ascii="仿宋_GB2312" w:eastAsia="仿宋_GB2312" w:cs="仿宋_GB2312"/>
          <w:kern w:val="0"/>
          <w:sz w:val="28"/>
          <w:szCs w:val="28"/>
        </w:rPr>
      </w:pPr>
      <w:r w:rsidRPr="006164EC">
        <w:rPr>
          <w:rFonts w:ascii="仿宋_GB2312" w:eastAsia="仿宋_GB2312" w:cs="仿宋_GB2312" w:hint="eastAsia"/>
          <w:kern w:val="0"/>
          <w:sz w:val="28"/>
          <w:szCs w:val="28"/>
        </w:rPr>
        <w:t>（一）确认继续有效的团体标准不改团体标准顺序号和年代号，标准发布时，在标准封面的团体标准编号下写明“××××年确认有效”字样；</w:t>
      </w:r>
    </w:p>
    <w:p w:rsidR="00697D87" w:rsidRPr="006164EC" w:rsidRDefault="00697D87" w:rsidP="006164EC">
      <w:pPr>
        <w:autoSpaceDE w:val="0"/>
        <w:autoSpaceDN w:val="0"/>
        <w:adjustRightInd w:val="0"/>
        <w:ind w:firstLineChars="236" w:firstLine="661"/>
        <w:rPr>
          <w:rFonts w:ascii="仿宋_GB2312" w:eastAsia="仿宋_GB2312" w:cs="仿宋_GB2312"/>
          <w:kern w:val="0"/>
          <w:sz w:val="28"/>
          <w:szCs w:val="28"/>
        </w:rPr>
      </w:pPr>
      <w:r w:rsidRPr="006164EC">
        <w:rPr>
          <w:rFonts w:ascii="仿宋_GB2312" w:eastAsia="仿宋_GB2312" w:cs="仿宋_GB2312" w:hint="eastAsia"/>
          <w:kern w:val="0"/>
          <w:sz w:val="28"/>
          <w:szCs w:val="28"/>
        </w:rPr>
        <w:t>（二）确认修订的团体标准按照团体标准制修订程序进行修订，修订后的团体标准顺序号不变，年代号改为新发布年代号；</w:t>
      </w:r>
    </w:p>
    <w:p w:rsidR="00697D87" w:rsidRPr="006164EC" w:rsidRDefault="00697D87" w:rsidP="006164EC">
      <w:pPr>
        <w:autoSpaceDE w:val="0"/>
        <w:autoSpaceDN w:val="0"/>
        <w:adjustRightInd w:val="0"/>
        <w:ind w:firstLineChars="236" w:firstLine="661"/>
        <w:rPr>
          <w:rFonts w:ascii="仿宋_GB2312" w:eastAsia="仿宋_GB2312" w:cs="仿宋_GB2312"/>
          <w:kern w:val="0"/>
          <w:sz w:val="28"/>
          <w:szCs w:val="28"/>
        </w:rPr>
      </w:pPr>
      <w:r w:rsidRPr="006164EC">
        <w:rPr>
          <w:rFonts w:ascii="仿宋_GB2312" w:eastAsia="仿宋_GB2312" w:cs="仿宋_GB2312" w:hint="eastAsia"/>
          <w:kern w:val="0"/>
          <w:sz w:val="28"/>
          <w:szCs w:val="28"/>
        </w:rPr>
        <w:t>（三）确认废止的团体标准予以废止。</w:t>
      </w:r>
    </w:p>
    <w:p w:rsidR="00697D87" w:rsidRPr="00E37FC7" w:rsidRDefault="00E85E64" w:rsidP="003501B2">
      <w:pPr>
        <w:pStyle w:val="2"/>
        <w:spacing w:before="0" w:after="0" w:line="240" w:lineRule="auto"/>
        <w:jc w:val="center"/>
        <w:rPr>
          <w:rFonts w:ascii="黑体" w:eastAsia="黑体" w:cs="黑体"/>
          <w:kern w:val="0"/>
        </w:rPr>
      </w:pPr>
      <w:r>
        <w:rPr>
          <w:rFonts w:ascii="黑体" w:eastAsia="黑体" w:cs="黑体" w:hint="eastAsia"/>
          <w:kern w:val="0"/>
        </w:rPr>
        <w:lastRenderedPageBreak/>
        <w:t>第七</w:t>
      </w:r>
      <w:r w:rsidR="00697D87" w:rsidRPr="00E37FC7">
        <w:rPr>
          <w:rFonts w:ascii="黑体" w:eastAsia="黑体" w:cs="黑体" w:hint="eastAsia"/>
          <w:kern w:val="0"/>
        </w:rPr>
        <w:t>节</w:t>
      </w:r>
      <w:r w:rsidR="00697D87" w:rsidRPr="00E37FC7">
        <w:rPr>
          <w:rFonts w:ascii="黑体" w:eastAsia="黑体" w:cs="黑体"/>
          <w:kern w:val="0"/>
        </w:rPr>
        <w:t xml:space="preserve"> </w:t>
      </w:r>
      <w:r w:rsidR="00697D87" w:rsidRPr="00E37FC7">
        <w:rPr>
          <w:rFonts w:ascii="黑体" w:eastAsia="黑体" w:cs="黑体" w:hint="eastAsia"/>
          <w:kern w:val="0"/>
        </w:rPr>
        <w:t>团体标准项目的调整</w:t>
      </w:r>
    </w:p>
    <w:p w:rsidR="00697D87" w:rsidRPr="006164EC" w:rsidRDefault="00697D87" w:rsidP="006164EC">
      <w:pPr>
        <w:autoSpaceDE w:val="0"/>
        <w:autoSpaceDN w:val="0"/>
        <w:adjustRightInd w:val="0"/>
        <w:ind w:firstLineChars="236" w:firstLine="663"/>
        <w:rPr>
          <w:rFonts w:ascii="仿宋_GB2312" w:eastAsia="仿宋_GB2312" w:cs="仿宋_GB2312"/>
          <w:kern w:val="0"/>
          <w:sz w:val="28"/>
          <w:szCs w:val="28"/>
        </w:rPr>
      </w:pPr>
      <w:r w:rsidRPr="00E85E64">
        <w:rPr>
          <w:rFonts w:ascii="仿宋_GB2312" w:eastAsia="仿宋_GB2312" w:cs="仿宋_GB2312" w:hint="eastAsia"/>
          <w:b/>
          <w:kern w:val="0"/>
          <w:sz w:val="28"/>
          <w:szCs w:val="28"/>
        </w:rPr>
        <w:t>第三十</w:t>
      </w:r>
      <w:r w:rsidR="006729C1">
        <w:rPr>
          <w:rFonts w:ascii="仿宋_GB2312" w:eastAsia="仿宋_GB2312" w:cs="仿宋_GB2312" w:hint="eastAsia"/>
          <w:b/>
          <w:kern w:val="0"/>
          <w:sz w:val="28"/>
          <w:szCs w:val="28"/>
        </w:rPr>
        <w:t>二</w:t>
      </w:r>
      <w:r w:rsidRPr="00E85E64">
        <w:rPr>
          <w:rFonts w:ascii="仿宋_GB2312" w:eastAsia="仿宋_GB2312" w:cs="仿宋_GB2312" w:hint="eastAsia"/>
          <w:b/>
          <w:kern w:val="0"/>
          <w:sz w:val="28"/>
          <w:szCs w:val="28"/>
        </w:rPr>
        <w:t>条</w:t>
      </w:r>
      <w:r w:rsidRPr="006164EC">
        <w:rPr>
          <w:rFonts w:ascii="仿宋_GB2312" w:eastAsia="仿宋_GB2312" w:cs="仿宋_GB2312"/>
          <w:kern w:val="0"/>
          <w:sz w:val="28"/>
          <w:szCs w:val="28"/>
        </w:rPr>
        <w:t xml:space="preserve"> </w:t>
      </w:r>
      <w:r w:rsidRPr="006164EC">
        <w:rPr>
          <w:rFonts w:ascii="仿宋_GB2312" w:eastAsia="仿宋_GB2312" w:cs="仿宋_GB2312" w:hint="eastAsia"/>
          <w:kern w:val="0"/>
          <w:sz w:val="28"/>
          <w:szCs w:val="28"/>
        </w:rPr>
        <w:t>团体标准制定过程中出现外部环境、规范对象、工作组构成等变化时，可由团体标准申请单位填写团体标准项目调整（撤销）申请表（附件</w:t>
      </w:r>
      <w:r w:rsidR="008111D2">
        <w:rPr>
          <w:rFonts w:ascii="仿宋_GB2312" w:eastAsia="仿宋_GB2312" w:cs="仿宋_GB2312"/>
          <w:kern w:val="0"/>
          <w:sz w:val="28"/>
          <w:szCs w:val="28"/>
        </w:rPr>
        <w:t>5</w:t>
      </w:r>
      <w:r w:rsidRPr="006164EC">
        <w:rPr>
          <w:rFonts w:ascii="仿宋_GB2312" w:eastAsia="仿宋_GB2312" w:cs="仿宋_GB2312" w:hint="eastAsia"/>
          <w:kern w:val="0"/>
          <w:sz w:val="28"/>
          <w:szCs w:val="28"/>
        </w:rPr>
        <w:t>）并报</w:t>
      </w:r>
      <w:r w:rsidR="00E37FC7">
        <w:rPr>
          <w:rFonts w:ascii="仿宋_GB2312" w:eastAsia="仿宋_GB2312" w:cs="仿宋_GB2312" w:hint="eastAsia"/>
          <w:kern w:val="0"/>
          <w:sz w:val="28"/>
          <w:szCs w:val="28"/>
        </w:rPr>
        <w:t>联盟</w:t>
      </w:r>
      <w:r w:rsidRPr="006164EC">
        <w:rPr>
          <w:rFonts w:ascii="仿宋_GB2312" w:eastAsia="仿宋_GB2312" w:cs="仿宋_GB2312" w:hint="eastAsia"/>
          <w:kern w:val="0"/>
          <w:sz w:val="28"/>
          <w:szCs w:val="28"/>
        </w:rPr>
        <w:t>同意后，对该团体标准项目进行调整或撤销。</w:t>
      </w:r>
    </w:p>
    <w:p w:rsidR="00697D87" w:rsidRPr="006164EC" w:rsidRDefault="00E85E64" w:rsidP="006164EC">
      <w:pPr>
        <w:autoSpaceDE w:val="0"/>
        <w:autoSpaceDN w:val="0"/>
        <w:adjustRightInd w:val="0"/>
        <w:ind w:firstLineChars="236" w:firstLine="663"/>
        <w:rPr>
          <w:rFonts w:ascii="仿宋_GB2312" w:eastAsia="仿宋_GB2312" w:cs="仿宋_GB2312"/>
          <w:kern w:val="0"/>
          <w:sz w:val="28"/>
          <w:szCs w:val="28"/>
        </w:rPr>
      </w:pPr>
      <w:r w:rsidRPr="00E85E64">
        <w:rPr>
          <w:rFonts w:ascii="仿宋_GB2312" w:eastAsia="仿宋_GB2312" w:cs="仿宋_GB2312" w:hint="eastAsia"/>
          <w:b/>
          <w:kern w:val="0"/>
          <w:sz w:val="28"/>
          <w:szCs w:val="28"/>
        </w:rPr>
        <w:t>第三十</w:t>
      </w:r>
      <w:r w:rsidR="006729C1">
        <w:rPr>
          <w:rFonts w:ascii="仿宋_GB2312" w:eastAsia="仿宋_GB2312" w:cs="仿宋_GB2312" w:hint="eastAsia"/>
          <w:b/>
          <w:kern w:val="0"/>
          <w:sz w:val="28"/>
          <w:szCs w:val="28"/>
        </w:rPr>
        <w:t>三</w:t>
      </w:r>
      <w:r w:rsidR="00697D87" w:rsidRPr="00E85E64">
        <w:rPr>
          <w:rFonts w:ascii="仿宋_GB2312" w:eastAsia="仿宋_GB2312" w:cs="仿宋_GB2312" w:hint="eastAsia"/>
          <w:b/>
          <w:kern w:val="0"/>
          <w:sz w:val="28"/>
          <w:szCs w:val="28"/>
        </w:rPr>
        <w:t>条</w:t>
      </w:r>
      <w:r w:rsidR="00697D87" w:rsidRPr="006164EC">
        <w:rPr>
          <w:rFonts w:ascii="仿宋_GB2312" w:eastAsia="仿宋_GB2312" w:cs="仿宋_GB2312"/>
          <w:kern w:val="0"/>
          <w:sz w:val="28"/>
          <w:szCs w:val="28"/>
        </w:rPr>
        <w:t xml:space="preserve"> </w:t>
      </w:r>
      <w:r w:rsidR="00697D87" w:rsidRPr="006164EC">
        <w:rPr>
          <w:rFonts w:ascii="仿宋_GB2312" w:eastAsia="仿宋_GB2312" w:cs="仿宋_GB2312" w:hint="eastAsia"/>
          <w:kern w:val="0"/>
          <w:sz w:val="28"/>
          <w:szCs w:val="28"/>
        </w:rPr>
        <w:t>出现以下情况的，经与团体标准申请单位协商后，</w:t>
      </w:r>
      <w:r w:rsidR="00E37FC7">
        <w:rPr>
          <w:rFonts w:ascii="仿宋_GB2312" w:eastAsia="仿宋_GB2312" w:cs="仿宋_GB2312" w:hint="eastAsia"/>
          <w:kern w:val="0"/>
          <w:sz w:val="28"/>
          <w:szCs w:val="28"/>
        </w:rPr>
        <w:t>联盟</w:t>
      </w:r>
      <w:r w:rsidR="00697D87" w:rsidRPr="006164EC">
        <w:rPr>
          <w:rFonts w:ascii="仿宋_GB2312" w:eastAsia="仿宋_GB2312" w:cs="仿宋_GB2312" w:hint="eastAsia"/>
          <w:kern w:val="0"/>
          <w:sz w:val="28"/>
          <w:szCs w:val="28"/>
        </w:rPr>
        <w:t>可撤销团体标准项目：</w:t>
      </w:r>
    </w:p>
    <w:p w:rsidR="00697D87" w:rsidRPr="006164EC" w:rsidRDefault="00697D87" w:rsidP="006164EC">
      <w:pPr>
        <w:autoSpaceDE w:val="0"/>
        <w:autoSpaceDN w:val="0"/>
        <w:adjustRightInd w:val="0"/>
        <w:ind w:firstLineChars="236" w:firstLine="661"/>
        <w:rPr>
          <w:rFonts w:ascii="仿宋_GB2312" w:eastAsia="仿宋_GB2312" w:cs="仿宋_GB2312"/>
          <w:kern w:val="0"/>
          <w:sz w:val="28"/>
          <w:szCs w:val="28"/>
        </w:rPr>
      </w:pPr>
      <w:r w:rsidRPr="006164EC">
        <w:rPr>
          <w:rFonts w:ascii="仿宋_GB2312" w:eastAsia="仿宋_GB2312" w:cs="仿宋_GB2312" w:hint="eastAsia"/>
          <w:kern w:val="0"/>
          <w:sz w:val="28"/>
          <w:szCs w:val="28"/>
        </w:rPr>
        <w:t>（一）团体标准内容与有关法律法规和政策产生冲突；</w:t>
      </w:r>
    </w:p>
    <w:p w:rsidR="00697D87" w:rsidRPr="006164EC" w:rsidRDefault="00697D87" w:rsidP="006164EC">
      <w:pPr>
        <w:autoSpaceDE w:val="0"/>
        <w:autoSpaceDN w:val="0"/>
        <w:adjustRightInd w:val="0"/>
        <w:ind w:firstLineChars="236" w:firstLine="661"/>
        <w:rPr>
          <w:rFonts w:ascii="仿宋_GB2312" w:eastAsia="仿宋_GB2312" w:cs="仿宋_GB2312"/>
          <w:kern w:val="0"/>
          <w:sz w:val="28"/>
          <w:szCs w:val="28"/>
        </w:rPr>
      </w:pPr>
      <w:r w:rsidRPr="006164EC">
        <w:rPr>
          <w:rFonts w:ascii="仿宋_GB2312" w:eastAsia="仿宋_GB2312" w:cs="仿宋_GB2312" w:hint="eastAsia"/>
          <w:kern w:val="0"/>
          <w:sz w:val="28"/>
          <w:szCs w:val="28"/>
        </w:rPr>
        <w:t>（二）团体标准规范的对象发生重大变化，不应再制定；</w:t>
      </w:r>
    </w:p>
    <w:p w:rsidR="00697D87" w:rsidRPr="006164EC" w:rsidRDefault="00697D87" w:rsidP="006164EC">
      <w:pPr>
        <w:autoSpaceDE w:val="0"/>
        <w:autoSpaceDN w:val="0"/>
        <w:adjustRightInd w:val="0"/>
        <w:ind w:firstLineChars="236" w:firstLine="661"/>
        <w:rPr>
          <w:rFonts w:ascii="仿宋_GB2312" w:eastAsia="仿宋_GB2312" w:cs="仿宋_GB2312"/>
          <w:kern w:val="0"/>
          <w:sz w:val="28"/>
          <w:szCs w:val="28"/>
        </w:rPr>
      </w:pPr>
      <w:r w:rsidRPr="006164EC">
        <w:rPr>
          <w:rFonts w:ascii="仿宋_GB2312" w:eastAsia="仿宋_GB2312" w:cs="仿宋_GB2312" w:hint="eastAsia"/>
          <w:kern w:val="0"/>
          <w:sz w:val="28"/>
          <w:szCs w:val="28"/>
        </w:rPr>
        <w:t>（三）相应的国家标准或行业标准发布实施，能够涵盖该团体标准内容；</w:t>
      </w:r>
    </w:p>
    <w:p w:rsidR="00697D87" w:rsidRPr="006164EC" w:rsidRDefault="00697D87" w:rsidP="006164EC">
      <w:pPr>
        <w:autoSpaceDE w:val="0"/>
        <w:autoSpaceDN w:val="0"/>
        <w:adjustRightInd w:val="0"/>
        <w:ind w:firstLineChars="236" w:firstLine="661"/>
        <w:rPr>
          <w:rFonts w:ascii="仿宋_GB2312" w:eastAsia="仿宋_GB2312" w:cs="仿宋_GB2312"/>
          <w:kern w:val="0"/>
          <w:sz w:val="28"/>
          <w:szCs w:val="28"/>
        </w:rPr>
      </w:pPr>
      <w:r w:rsidRPr="006164EC">
        <w:rPr>
          <w:rFonts w:ascii="仿宋_GB2312" w:eastAsia="仿宋_GB2312" w:cs="仿宋_GB2312" w:hint="eastAsia"/>
          <w:kern w:val="0"/>
          <w:sz w:val="28"/>
          <w:szCs w:val="28"/>
        </w:rPr>
        <w:t>（四）团体标准起草工作组发生重大变化，无法正常开展团体标准制定工作；</w:t>
      </w:r>
    </w:p>
    <w:p w:rsidR="006164EC" w:rsidRPr="006164EC" w:rsidRDefault="006164EC" w:rsidP="006164EC">
      <w:pPr>
        <w:autoSpaceDE w:val="0"/>
        <w:autoSpaceDN w:val="0"/>
        <w:adjustRightInd w:val="0"/>
        <w:ind w:firstLineChars="236" w:firstLine="661"/>
        <w:rPr>
          <w:rFonts w:ascii="仿宋_GB2312" w:eastAsia="仿宋_GB2312" w:cs="仿宋_GB2312"/>
          <w:kern w:val="0"/>
          <w:sz w:val="28"/>
          <w:szCs w:val="28"/>
        </w:rPr>
      </w:pPr>
      <w:r w:rsidRPr="006164EC">
        <w:rPr>
          <w:rFonts w:ascii="仿宋_GB2312" w:eastAsia="仿宋_GB2312" w:cs="仿宋_GB2312" w:hint="eastAsia"/>
          <w:kern w:val="0"/>
          <w:sz w:val="28"/>
          <w:szCs w:val="28"/>
        </w:rPr>
        <w:t>（五）团体标准自立项之日起两年内未完成制定；</w:t>
      </w:r>
    </w:p>
    <w:p w:rsidR="006164EC" w:rsidRPr="006164EC" w:rsidRDefault="006164EC" w:rsidP="006164EC">
      <w:pPr>
        <w:autoSpaceDE w:val="0"/>
        <w:autoSpaceDN w:val="0"/>
        <w:adjustRightInd w:val="0"/>
        <w:ind w:firstLineChars="236" w:firstLine="661"/>
        <w:rPr>
          <w:rFonts w:ascii="仿宋_GB2312" w:eastAsia="仿宋_GB2312" w:cs="仿宋_GB2312"/>
          <w:kern w:val="0"/>
          <w:sz w:val="28"/>
          <w:szCs w:val="28"/>
        </w:rPr>
      </w:pPr>
      <w:r w:rsidRPr="006164EC">
        <w:rPr>
          <w:rFonts w:ascii="仿宋_GB2312" w:eastAsia="仿宋_GB2312" w:cs="仿宋_GB2312" w:hint="eastAsia"/>
          <w:kern w:val="0"/>
          <w:sz w:val="28"/>
          <w:szCs w:val="28"/>
        </w:rPr>
        <w:t>（六）其他确属应予撤销的情况。</w:t>
      </w:r>
    </w:p>
    <w:p w:rsidR="006164EC" w:rsidRPr="003501B2" w:rsidRDefault="006164EC" w:rsidP="003501B2">
      <w:pPr>
        <w:pStyle w:val="1"/>
        <w:spacing w:before="0" w:after="0" w:line="240" w:lineRule="auto"/>
        <w:jc w:val="center"/>
        <w:rPr>
          <w:rFonts w:ascii="黑体" w:eastAsia="黑体" w:hAnsi="黑体"/>
          <w:sz w:val="32"/>
          <w:szCs w:val="32"/>
        </w:rPr>
      </w:pPr>
      <w:r w:rsidRPr="003501B2">
        <w:rPr>
          <w:rFonts w:ascii="黑体" w:eastAsia="黑体" w:hAnsi="黑体" w:hint="eastAsia"/>
          <w:sz w:val="32"/>
          <w:szCs w:val="32"/>
        </w:rPr>
        <w:t>第四章</w:t>
      </w:r>
      <w:r w:rsidRPr="003501B2">
        <w:rPr>
          <w:rFonts w:ascii="黑体" w:eastAsia="黑体" w:hAnsi="黑体"/>
          <w:sz w:val="32"/>
          <w:szCs w:val="32"/>
        </w:rPr>
        <w:t xml:space="preserve"> </w:t>
      </w:r>
      <w:r w:rsidRPr="003501B2">
        <w:rPr>
          <w:rFonts w:ascii="黑体" w:eastAsia="黑体" w:hAnsi="黑体" w:hint="eastAsia"/>
          <w:sz w:val="32"/>
          <w:szCs w:val="32"/>
        </w:rPr>
        <w:t>知识产权管理</w:t>
      </w:r>
    </w:p>
    <w:p w:rsidR="006164EC" w:rsidRPr="006164EC" w:rsidRDefault="006164EC" w:rsidP="006164EC">
      <w:pPr>
        <w:autoSpaceDE w:val="0"/>
        <w:autoSpaceDN w:val="0"/>
        <w:adjustRightInd w:val="0"/>
        <w:ind w:firstLineChars="236" w:firstLine="663"/>
        <w:rPr>
          <w:rFonts w:ascii="仿宋_GB2312" w:eastAsia="仿宋_GB2312" w:cs="仿宋_GB2312"/>
          <w:kern w:val="0"/>
          <w:sz w:val="28"/>
          <w:szCs w:val="28"/>
        </w:rPr>
      </w:pPr>
      <w:r w:rsidRPr="00E85E64">
        <w:rPr>
          <w:rFonts w:ascii="仿宋_GB2312" w:eastAsia="仿宋_GB2312" w:cs="仿宋_GB2312" w:hint="eastAsia"/>
          <w:b/>
          <w:kern w:val="0"/>
          <w:sz w:val="28"/>
          <w:szCs w:val="28"/>
        </w:rPr>
        <w:t>第三十</w:t>
      </w:r>
      <w:r w:rsidR="006729C1">
        <w:rPr>
          <w:rFonts w:ascii="仿宋_GB2312" w:eastAsia="仿宋_GB2312" w:cs="仿宋_GB2312" w:hint="eastAsia"/>
          <w:b/>
          <w:kern w:val="0"/>
          <w:sz w:val="28"/>
          <w:szCs w:val="28"/>
        </w:rPr>
        <w:t>四</w:t>
      </w:r>
      <w:r w:rsidRPr="00E85E64">
        <w:rPr>
          <w:rFonts w:ascii="仿宋_GB2312" w:eastAsia="仿宋_GB2312" w:cs="仿宋_GB2312" w:hint="eastAsia"/>
          <w:b/>
          <w:kern w:val="0"/>
          <w:sz w:val="28"/>
          <w:szCs w:val="28"/>
        </w:rPr>
        <w:t>条</w:t>
      </w:r>
      <w:r w:rsidRPr="006164EC">
        <w:rPr>
          <w:rFonts w:ascii="仿宋_GB2312" w:eastAsia="仿宋_GB2312" w:cs="仿宋_GB2312"/>
          <w:kern w:val="0"/>
          <w:sz w:val="28"/>
          <w:szCs w:val="28"/>
        </w:rPr>
        <w:t xml:space="preserve"> </w:t>
      </w:r>
      <w:r w:rsidRPr="006164EC">
        <w:rPr>
          <w:rFonts w:ascii="仿宋_GB2312" w:eastAsia="仿宋_GB2312" w:cs="仿宋_GB2312" w:hint="eastAsia"/>
          <w:kern w:val="0"/>
          <w:sz w:val="28"/>
          <w:szCs w:val="28"/>
        </w:rPr>
        <w:t>团体标准涉及专利时，按照</w:t>
      </w:r>
      <w:r w:rsidRPr="006164EC">
        <w:rPr>
          <w:rFonts w:ascii="仿宋_GB2312" w:eastAsia="仿宋_GB2312" w:cs="仿宋_GB2312"/>
          <w:kern w:val="0"/>
          <w:sz w:val="28"/>
          <w:szCs w:val="28"/>
        </w:rPr>
        <w:t xml:space="preserve"> GB/T 20003.1</w:t>
      </w:r>
      <w:r w:rsidRPr="006164EC">
        <w:rPr>
          <w:rFonts w:ascii="仿宋_GB2312" w:eastAsia="仿宋_GB2312" w:cs="仿宋_GB2312" w:hint="eastAsia"/>
          <w:kern w:val="0"/>
          <w:sz w:val="28"/>
          <w:szCs w:val="28"/>
        </w:rPr>
        <w:t>—</w:t>
      </w:r>
      <w:r w:rsidRPr="006164EC">
        <w:rPr>
          <w:rFonts w:ascii="仿宋_GB2312" w:eastAsia="仿宋_GB2312" w:cs="仿宋_GB2312"/>
          <w:kern w:val="0"/>
          <w:sz w:val="28"/>
          <w:szCs w:val="28"/>
        </w:rPr>
        <w:t>2014</w:t>
      </w:r>
      <w:r w:rsidRPr="006164EC">
        <w:rPr>
          <w:rFonts w:ascii="仿宋_GB2312" w:eastAsia="仿宋_GB2312" w:cs="仿宋_GB2312" w:hint="eastAsia"/>
          <w:kern w:val="0"/>
          <w:sz w:val="28"/>
          <w:szCs w:val="28"/>
        </w:rPr>
        <w:t>《标准制定的特殊程序</w:t>
      </w:r>
      <w:r w:rsidRPr="006164EC">
        <w:rPr>
          <w:rFonts w:ascii="仿宋_GB2312" w:eastAsia="仿宋_GB2312" w:cs="仿宋_GB2312"/>
          <w:kern w:val="0"/>
          <w:sz w:val="28"/>
          <w:szCs w:val="28"/>
        </w:rPr>
        <w:t xml:space="preserve"> </w:t>
      </w:r>
      <w:r w:rsidRPr="006164EC">
        <w:rPr>
          <w:rFonts w:ascii="仿宋_GB2312" w:eastAsia="仿宋_GB2312" w:cs="仿宋_GB2312" w:hint="eastAsia"/>
          <w:kern w:val="0"/>
          <w:sz w:val="28"/>
          <w:szCs w:val="28"/>
        </w:rPr>
        <w:t>第</w:t>
      </w:r>
      <w:r w:rsidRPr="006164EC">
        <w:rPr>
          <w:rFonts w:ascii="仿宋_GB2312" w:eastAsia="仿宋_GB2312" w:cs="仿宋_GB2312"/>
          <w:kern w:val="0"/>
          <w:sz w:val="28"/>
          <w:szCs w:val="28"/>
        </w:rPr>
        <w:t xml:space="preserve"> 1 </w:t>
      </w:r>
      <w:r w:rsidRPr="006164EC">
        <w:rPr>
          <w:rFonts w:ascii="仿宋_GB2312" w:eastAsia="仿宋_GB2312" w:cs="仿宋_GB2312" w:hint="eastAsia"/>
          <w:kern w:val="0"/>
          <w:sz w:val="28"/>
          <w:szCs w:val="28"/>
        </w:rPr>
        <w:t>部分：涉及专利的标准》和《国家标准涉及专利的管理规定（暂行）》处理。</w:t>
      </w:r>
    </w:p>
    <w:p w:rsidR="006164EC" w:rsidRPr="006164EC" w:rsidRDefault="006164EC" w:rsidP="006164EC">
      <w:pPr>
        <w:autoSpaceDE w:val="0"/>
        <w:autoSpaceDN w:val="0"/>
        <w:adjustRightInd w:val="0"/>
        <w:ind w:firstLineChars="236" w:firstLine="663"/>
        <w:rPr>
          <w:rFonts w:ascii="仿宋_GB2312" w:eastAsia="仿宋_GB2312" w:cs="仿宋_GB2312"/>
          <w:kern w:val="0"/>
          <w:sz w:val="28"/>
          <w:szCs w:val="28"/>
        </w:rPr>
      </w:pPr>
      <w:r w:rsidRPr="00E85E64">
        <w:rPr>
          <w:rFonts w:ascii="仿宋_GB2312" w:eastAsia="仿宋_GB2312" w:cs="仿宋_GB2312" w:hint="eastAsia"/>
          <w:b/>
          <w:kern w:val="0"/>
          <w:sz w:val="28"/>
          <w:szCs w:val="28"/>
        </w:rPr>
        <w:t>第三十</w:t>
      </w:r>
      <w:r w:rsidR="006729C1">
        <w:rPr>
          <w:rFonts w:ascii="仿宋_GB2312" w:eastAsia="仿宋_GB2312" w:cs="仿宋_GB2312" w:hint="eastAsia"/>
          <w:b/>
          <w:kern w:val="0"/>
          <w:sz w:val="28"/>
          <w:szCs w:val="28"/>
        </w:rPr>
        <w:t>五</w:t>
      </w:r>
      <w:r w:rsidRPr="00E85E64">
        <w:rPr>
          <w:rFonts w:ascii="仿宋_GB2312" w:eastAsia="仿宋_GB2312" w:cs="仿宋_GB2312" w:hint="eastAsia"/>
          <w:b/>
          <w:kern w:val="0"/>
          <w:sz w:val="28"/>
          <w:szCs w:val="28"/>
        </w:rPr>
        <w:t>条</w:t>
      </w:r>
      <w:r w:rsidRPr="006164EC">
        <w:rPr>
          <w:rFonts w:ascii="仿宋_GB2312" w:eastAsia="仿宋_GB2312" w:cs="仿宋_GB2312"/>
          <w:kern w:val="0"/>
          <w:sz w:val="28"/>
          <w:szCs w:val="28"/>
        </w:rPr>
        <w:t xml:space="preserve"> </w:t>
      </w:r>
      <w:r w:rsidRPr="006164EC">
        <w:rPr>
          <w:rFonts w:ascii="仿宋_GB2312" w:eastAsia="仿宋_GB2312" w:cs="仿宋_GB2312" w:hint="eastAsia"/>
          <w:kern w:val="0"/>
          <w:sz w:val="28"/>
          <w:szCs w:val="28"/>
        </w:rPr>
        <w:t>在团体标准制修订的任何阶段，立项申请单位和团体标准起草</w:t>
      </w:r>
      <w:r w:rsidR="00F36E95">
        <w:rPr>
          <w:rFonts w:ascii="仿宋_GB2312" w:eastAsia="仿宋_GB2312" w:cs="仿宋_GB2312" w:hint="eastAsia"/>
          <w:kern w:val="0"/>
          <w:sz w:val="28"/>
          <w:szCs w:val="28"/>
        </w:rPr>
        <w:t>组</w:t>
      </w:r>
      <w:r w:rsidRPr="006164EC">
        <w:rPr>
          <w:rFonts w:ascii="仿宋_GB2312" w:eastAsia="仿宋_GB2312" w:cs="仿宋_GB2312" w:hint="eastAsia"/>
          <w:kern w:val="0"/>
          <w:sz w:val="28"/>
          <w:szCs w:val="28"/>
        </w:rPr>
        <w:t>应及时向</w:t>
      </w:r>
      <w:r w:rsidR="00E37FC7">
        <w:rPr>
          <w:rFonts w:ascii="仿宋_GB2312" w:eastAsia="仿宋_GB2312" w:cs="仿宋_GB2312" w:hint="eastAsia"/>
          <w:kern w:val="0"/>
          <w:sz w:val="28"/>
          <w:szCs w:val="28"/>
        </w:rPr>
        <w:t>联盟</w:t>
      </w:r>
      <w:r w:rsidRPr="006164EC">
        <w:rPr>
          <w:rFonts w:ascii="仿宋_GB2312" w:eastAsia="仿宋_GB2312" w:cs="仿宋_GB2312" w:hint="eastAsia"/>
          <w:kern w:val="0"/>
          <w:sz w:val="28"/>
          <w:szCs w:val="28"/>
        </w:rPr>
        <w:t>披露其拥有和知悉的必要专利，提供相应专利信息及证明材料，并对所提供证明材料的真实性负责。未按要求</w:t>
      </w:r>
      <w:r w:rsidRPr="006164EC">
        <w:rPr>
          <w:rFonts w:ascii="仿宋_GB2312" w:eastAsia="仿宋_GB2312" w:cs="仿宋_GB2312" w:hint="eastAsia"/>
          <w:kern w:val="0"/>
          <w:sz w:val="28"/>
          <w:szCs w:val="28"/>
        </w:rPr>
        <w:lastRenderedPageBreak/>
        <w:t>如实披露其拥有和知悉的专利，违反诚实信用原则的，应当承担相应法律责任。</w:t>
      </w:r>
    </w:p>
    <w:p w:rsidR="006164EC" w:rsidRPr="006164EC" w:rsidRDefault="006164EC" w:rsidP="006164EC">
      <w:pPr>
        <w:autoSpaceDE w:val="0"/>
        <w:autoSpaceDN w:val="0"/>
        <w:adjustRightInd w:val="0"/>
        <w:ind w:firstLineChars="236" w:firstLine="663"/>
        <w:rPr>
          <w:rFonts w:ascii="仿宋_GB2312" w:eastAsia="仿宋_GB2312" w:cs="仿宋_GB2312"/>
          <w:kern w:val="0"/>
          <w:sz w:val="28"/>
          <w:szCs w:val="28"/>
        </w:rPr>
      </w:pPr>
      <w:r w:rsidRPr="00E37FC7">
        <w:rPr>
          <w:rFonts w:ascii="仿宋_GB2312" w:eastAsia="仿宋_GB2312" w:cs="仿宋_GB2312" w:hint="eastAsia"/>
          <w:b/>
          <w:kern w:val="0"/>
          <w:sz w:val="28"/>
          <w:szCs w:val="28"/>
        </w:rPr>
        <w:t>第</w:t>
      </w:r>
      <w:r w:rsidR="00E85E64">
        <w:rPr>
          <w:rFonts w:ascii="仿宋_GB2312" w:eastAsia="仿宋_GB2312" w:cs="仿宋_GB2312" w:hint="eastAsia"/>
          <w:b/>
          <w:kern w:val="0"/>
          <w:sz w:val="28"/>
          <w:szCs w:val="28"/>
        </w:rPr>
        <w:t>三十</w:t>
      </w:r>
      <w:r w:rsidR="006729C1">
        <w:rPr>
          <w:rFonts w:ascii="仿宋_GB2312" w:eastAsia="仿宋_GB2312" w:cs="仿宋_GB2312" w:hint="eastAsia"/>
          <w:b/>
          <w:kern w:val="0"/>
          <w:sz w:val="28"/>
          <w:szCs w:val="28"/>
        </w:rPr>
        <w:t>六</w:t>
      </w:r>
      <w:r w:rsidRPr="00E37FC7">
        <w:rPr>
          <w:rFonts w:ascii="仿宋_GB2312" w:eastAsia="仿宋_GB2312" w:cs="仿宋_GB2312" w:hint="eastAsia"/>
          <w:b/>
          <w:kern w:val="0"/>
          <w:sz w:val="28"/>
          <w:szCs w:val="28"/>
        </w:rPr>
        <w:t>条</w:t>
      </w:r>
      <w:r w:rsidRPr="006164EC">
        <w:rPr>
          <w:rFonts w:ascii="仿宋_GB2312" w:eastAsia="仿宋_GB2312" w:cs="仿宋_GB2312"/>
          <w:kern w:val="0"/>
          <w:sz w:val="28"/>
          <w:szCs w:val="28"/>
        </w:rPr>
        <w:t xml:space="preserve"> </w:t>
      </w:r>
      <w:r w:rsidRPr="006164EC">
        <w:rPr>
          <w:rFonts w:ascii="仿宋_GB2312" w:eastAsia="仿宋_GB2312" w:cs="仿宋_GB2312" w:hint="eastAsia"/>
          <w:kern w:val="0"/>
          <w:sz w:val="28"/>
          <w:szCs w:val="28"/>
        </w:rPr>
        <w:t>团体标准版权归</w:t>
      </w:r>
      <w:r w:rsidR="00E37FC7">
        <w:rPr>
          <w:rFonts w:ascii="仿宋_GB2312" w:eastAsia="仿宋_GB2312" w:cs="仿宋_GB2312" w:hint="eastAsia"/>
          <w:kern w:val="0"/>
          <w:sz w:val="28"/>
          <w:szCs w:val="28"/>
        </w:rPr>
        <w:t>联盟</w:t>
      </w:r>
      <w:r w:rsidRPr="006164EC">
        <w:rPr>
          <w:rFonts w:ascii="仿宋_GB2312" w:eastAsia="仿宋_GB2312" w:cs="仿宋_GB2312" w:hint="eastAsia"/>
          <w:kern w:val="0"/>
          <w:sz w:val="28"/>
          <w:szCs w:val="28"/>
        </w:rPr>
        <w:t>所有。未经</w:t>
      </w:r>
      <w:r w:rsidR="00E37FC7">
        <w:rPr>
          <w:rFonts w:ascii="仿宋_GB2312" w:eastAsia="仿宋_GB2312" w:cs="仿宋_GB2312" w:hint="eastAsia"/>
          <w:kern w:val="0"/>
          <w:sz w:val="28"/>
          <w:szCs w:val="28"/>
        </w:rPr>
        <w:t>联盟</w:t>
      </w:r>
      <w:r w:rsidRPr="006164EC">
        <w:rPr>
          <w:rFonts w:ascii="仿宋_GB2312" w:eastAsia="仿宋_GB2312" w:cs="仿宋_GB2312" w:hint="eastAsia"/>
          <w:kern w:val="0"/>
          <w:sz w:val="28"/>
          <w:szCs w:val="28"/>
        </w:rPr>
        <w:t>同意，任何组织或个人不得以营利为目的复制、传播、印制和发行团体标准的任何部分。</w:t>
      </w:r>
    </w:p>
    <w:p w:rsidR="006164EC" w:rsidRPr="006164EC" w:rsidRDefault="006164EC" w:rsidP="006164EC">
      <w:pPr>
        <w:autoSpaceDE w:val="0"/>
        <w:autoSpaceDN w:val="0"/>
        <w:adjustRightInd w:val="0"/>
        <w:ind w:firstLineChars="236" w:firstLine="663"/>
        <w:rPr>
          <w:rFonts w:ascii="仿宋_GB2312" w:eastAsia="仿宋_GB2312" w:cs="仿宋_GB2312"/>
          <w:kern w:val="0"/>
          <w:sz w:val="28"/>
          <w:szCs w:val="28"/>
        </w:rPr>
      </w:pPr>
      <w:r w:rsidRPr="00E37FC7">
        <w:rPr>
          <w:rFonts w:ascii="仿宋_GB2312" w:eastAsia="仿宋_GB2312" w:cs="仿宋_GB2312" w:hint="eastAsia"/>
          <w:b/>
          <w:kern w:val="0"/>
          <w:sz w:val="28"/>
          <w:szCs w:val="28"/>
        </w:rPr>
        <w:t>第</w:t>
      </w:r>
      <w:r w:rsidR="00E85E64">
        <w:rPr>
          <w:rFonts w:ascii="仿宋_GB2312" w:eastAsia="仿宋_GB2312" w:cs="仿宋_GB2312" w:hint="eastAsia"/>
          <w:b/>
          <w:kern w:val="0"/>
          <w:sz w:val="28"/>
          <w:szCs w:val="28"/>
        </w:rPr>
        <w:t>三十</w:t>
      </w:r>
      <w:r w:rsidR="006729C1">
        <w:rPr>
          <w:rFonts w:ascii="仿宋_GB2312" w:eastAsia="仿宋_GB2312" w:cs="仿宋_GB2312" w:hint="eastAsia"/>
          <w:b/>
          <w:kern w:val="0"/>
          <w:sz w:val="28"/>
          <w:szCs w:val="28"/>
        </w:rPr>
        <w:t>七</w:t>
      </w:r>
      <w:r w:rsidRPr="00E37FC7">
        <w:rPr>
          <w:rFonts w:ascii="仿宋_GB2312" w:eastAsia="仿宋_GB2312" w:cs="仿宋_GB2312" w:hint="eastAsia"/>
          <w:b/>
          <w:kern w:val="0"/>
          <w:sz w:val="28"/>
          <w:szCs w:val="28"/>
        </w:rPr>
        <w:t>条</w:t>
      </w:r>
      <w:r w:rsidRPr="006164EC">
        <w:rPr>
          <w:rFonts w:ascii="仿宋_GB2312" w:eastAsia="仿宋_GB2312" w:cs="仿宋_GB2312"/>
          <w:kern w:val="0"/>
          <w:sz w:val="28"/>
          <w:szCs w:val="28"/>
        </w:rPr>
        <w:t xml:space="preserve"> </w:t>
      </w:r>
      <w:r w:rsidRPr="006164EC">
        <w:rPr>
          <w:rFonts w:ascii="仿宋_GB2312" w:eastAsia="仿宋_GB2312" w:cs="仿宋_GB2312" w:hint="eastAsia"/>
          <w:kern w:val="0"/>
          <w:sz w:val="28"/>
          <w:szCs w:val="28"/>
        </w:rPr>
        <w:t>任何组织或个人依据团体标准开展的培训、检测、认证等活动应经过</w:t>
      </w:r>
      <w:r w:rsidR="00E37FC7">
        <w:rPr>
          <w:rFonts w:ascii="仿宋_GB2312" w:eastAsia="仿宋_GB2312" w:cs="仿宋_GB2312" w:hint="eastAsia"/>
          <w:kern w:val="0"/>
          <w:sz w:val="28"/>
          <w:szCs w:val="28"/>
        </w:rPr>
        <w:t>联盟</w:t>
      </w:r>
      <w:r w:rsidRPr="006164EC">
        <w:rPr>
          <w:rFonts w:ascii="仿宋_GB2312" w:eastAsia="仿宋_GB2312" w:cs="仿宋_GB2312" w:hint="eastAsia"/>
          <w:kern w:val="0"/>
          <w:sz w:val="28"/>
          <w:szCs w:val="28"/>
        </w:rPr>
        <w:t>批准授权。</w:t>
      </w:r>
    </w:p>
    <w:p w:rsidR="006164EC" w:rsidRPr="003501B2" w:rsidRDefault="006164EC" w:rsidP="003501B2">
      <w:pPr>
        <w:pStyle w:val="1"/>
        <w:spacing w:before="0" w:after="0" w:line="240" w:lineRule="auto"/>
        <w:jc w:val="center"/>
        <w:rPr>
          <w:rFonts w:ascii="黑体" w:eastAsia="黑体" w:hAnsi="黑体"/>
          <w:sz w:val="32"/>
          <w:szCs w:val="32"/>
        </w:rPr>
      </w:pPr>
      <w:r w:rsidRPr="003501B2">
        <w:rPr>
          <w:rFonts w:ascii="黑体" w:eastAsia="黑体" w:hAnsi="黑体" w:hint="eastAsia"/>
          <w:sz w:val="32"/>
          <w:szCs w:val="32"/>
        </w:rPr>
        <w:t>第五章</w:t>
      </w:r>
      <w:r w:rsidRPr="003501B2">
        <w:rPr>
          <w:rFonts w:ascii="黑体" w:eastAsia="黑体" w:hAnsi="黑体"/>
          <w:sz w:val="32"/>
          <w:szCs w:val="32"/>
        </w:rPr>
        <w:t xml:space="preserve"> </w:t>
      </w:r>
      <w:r w:rsidRPr="003501B2">
        <w:rPr>
          <w:rFonts w:ascii="黑体" w:eastAsia="黑体" w:hAnsi="黑体" w:hint="eastAsia"/>
          <w:sz w:val="32"/>
          <w:szCs w:val="32"/>
        </w:rPr>
        <w:t>团体标准的推广与应用</w:t>
      </w:r>
    </w:p>
    <w:p w:rsidR="006164EC" w:rsidRPr="006164EC" w:rsidRDefault="006164EC" w:rsidP="006164EC">
      <w:pPr>
        <w:autoSpaceDE w:val="0"/>
        <w:autoSpaceDN w:val="0"/>
        <w:adjustRightInd w:val="0"/>
        <w:ind w:firstLineChars="236" w:firstLine="663"/>
        <w:rPr>
          <w:rFonts w:ascii="仿宋_GB2312" w:eastAsia="仿宋_GB2312" w:cs="仿宋_GB2312"/>
          <w:kern w:val="0"/>
          <w:sz w:val="28"/>
          <w:szCs w:val="28"/>
        </w:rPr>
      </w:pPr>
      <w:r w:rsidRPr="00E37FC7">
        <w:rPr>
          <w:rFonts w:ascii="仿宋_GB2312" w:eastAsia="仿宋_GB2312" w:cs="仿宋_GB2312" w:hint="eastAsia"/>
          <w:b/>
          <w:kern w:val="0"/>
          <w:sz w:val="28"/>
          <w:szCs w:val="28"/>
        </w:rPr>
        <w:t>第</w:t>
      </w:r>
      <w:r w:rsidR="00E85E64">
        <w:rPr>
          <w:rFonts w:ascii="仿宋_GB2312" w:eastAsia="仿宋_GB2312" w:cs="仿宋_GB2312" w:hint="eastAsia"/>
          <w:b/>
          <w:kern w:val="0"/>
          <w:sz w:val="28"/>
          <w:szCs w:val="28"/>
        </w:rPr>
        <w:t>三十</w:t>
      </w:r>
      <w:r w:rsidR="006729C1">
        <w:rPr>
          <w:rFonts w:ascii="仿宋_GB2312" w:eastAsia="仿宋_GB2312" w:cs="仿宋_GB2312" w:hint="eastAsia"/>
          <w:b/>
          <w:kern w:val="0"/>
          <w:sz w:val="28"/>
          <w:szCs w:val="28"/>
        </w:rPr>
        <w:t>八</w:t>
      </w:r>
      <w:r w:rsidRPr="00E37FC7">
        <w:rPr>
          <w:rFonts w:ascii="仿宋_GB2312" w:eastAsia="仿宋_GB2312" w:cs="仿宋_GB2312" w:hint="eastAsia"/>
          <w:b/>
          <w:kern w:val="0"/>
          <w:sz w:val="28"/>
          <w:szCs w:val="28"/>
        </w:rPr>
        <w:t>条</w:t>
      </w:r>
      <w:r w:rsidRPr="006164EC">
        <w:rPr>
          <w:rFonts w:ascii="仿宋_GB2312" w:eastAsia="仿宋_GB2312" w:cs="仿宋_GB2312"/>
          <w:kern w:val="0"/>
          <w:sz w:val="28"/>
          <w:szCs w:val="28"/>
        </w:rPr>
        <w:t xml:space="preserve"> </w:t>
      </w:r>
      <w:r w:rsidRPr="006164EC">
        <w:rPr>
          <w:rFonts w:ascii="仿宋_GB2312" w:eastAsia="仿宋_GB2312" w:cs="仿宋_GB2312" w:hint="eastAsia"/>
          <w:kern w:val="0"/>
          <w:sz w:val="28"/>
          <w:szCs w:val="28"/>
        </w:rPr>
        <w:t>团体标准的推广与应用由</w:t>
      </w:r>
      <w:r w:rsidR="00E37FC7">
        <w:rPr>
          <w:rFonts w:ascii="仿宋_GB2312" w:eastAsia="仿宋_GB2312" w:cs="仿宋_GB2312" w:hint="eastAsia"/>
          <w:kern w:val="0"/>
          <w:sz w:val="28"/>
          <w:szCs w:val="28"/>
        </w:rPr>
        <w:t>联盟</w:t>
      </w:r>
      <w:r w:rsidRPr="006164EC">
        <w:rPr>
          <w:rFonts w:ascii="仿宋_GB2312" w:eastAsia="仿宋_GB2312" w:cs="仿宋_GB2312" w:hint="eastAsia"/>
          <w:kern w:val="0"/>
          <w:sz w:val="28"/>
          <w:szCs w:val="28"/>
        </w:rPr>
        <w:t>统一管理，会员单位应配合</w:t>
      </w:r>
      <w:r w:rsidR="00E37FC7">
        <w:rPr>
          <w:rFonts w:ascii="仿宋_GB2312" w:eastAsia="仿宋_GB2312" w:cs="仿宋_GB2312" w:hint="eastAsia"/>
          <w:kern w:val="0"/>
          <w:sz w:val="28"/>
          <w:szCs w:val="28"/>
        </w:rPr>
        <w:t>联盟</w:t>
      </w:r>
      <w:r w:rsidRPr="006164EC">
        <w:rPr>
          <w:rFonts w:ascii="仿宋_GB2312" w:eastAsia="仿宋_GB2312" w:cs="仿宋_GB2312" w:hint="eastAsia"/>
          <w:kern w:val="0"/>
          <w:sz w:val="28"/>
          <w:szCs w:val="28"/>
        </w:rPr>
        <w:t>做好相关工作。</w:t>
      </w:r>
    </w:p>
    <w:p w:rsidR="006164EC" w:rsidRPr="006164EC" w:rsidRDefault="00E85E64" w:rsidP="006164EC">
      <w:pPr>
        <w:autoSpaceDE w:val="0"/>
        <w:autoSpaceDN w:val="0"/>
        <w:adjustRightInd w:val="0"/>
        <w:ind w:firstLineChars="236" w:firstLine="663"/>
        <w:rPr>
          <w:rFonts w:ascii="仿宋_GB2312" w:eastAsia="仿宋_GB2312" w:cs="仿宋_GB2312"/>
          <w:kern w:val="0"/>
          <w:sz w:val="28"/>
          <w:szCs w:val="28"/>
        </w:rPr>
      </w:pPr>
      <w:r>
        <w:rPr>
          <w:rFonts w:ascii="仿宋_GB2312" w:eastAsia="仿宋_GB2312" w:cs="仿宋_GB2312" w:hint="eastAsia"/>
          <w:b/>
          <w:kern w:val="0"/>
          <w:sz w:val="28"/>
          <w:szCs w:val="28"/>
        </w:rPr>
        <w:t>第</w:t>
      </w:r>
      <w:r w:rsidR="006729C1">
        <w:rPr>
          <w:rFonts w:ascii="仿宋_GB2312" w:eastAsia="仿宋_GB2312" w:cs="仿宋_GB2312" w:hint="eastAsia"/>
          <w:b/>
          <w:kern w:val="0"/>
          <w:sz w:val="28"/>
          <w:szCs w:val="28"/>
        </w:rPr>
        <w:t>三十九</w:t>
      </w:r>
      <w:r w:rsidR="006164EC" w:rsidRPr="00E37FC7">
        <w:rPr>
          <w:rFonts w:ascii="仿宋_GB2312" w:eastAsia="仿宋_GB2312" w:cs="仿宋_GB2312" w:hint="eastAsia"/>
          <w:b/>
          <w:kern w:val="0"/>
          <w:sz w:val="28"/>
          <w:szCs w:val="28"/>
        </w:rPr>
        <w:t>条</w:t>
      </w:r>
      <w:r w:rsidR="006164EC" w:rsidRPr="006164EC">
        <w:rPr>
          <w:rFonts w:ascii="仿宋_GB2312" w:eastAsia="仿宋_GB2312" w:cs="仿宋_GB2312"/>
          <w:kern w:val="0"/>
          <w:sz w:val="28"/>
          <w:szCs w:val="28"/>
        </w:rPr>
        <w:t xml:space="preserve"> </w:t>
      </w:r>
      <w:r w:rsidR="00E37FC7">
        <w:rPr>
          <w:rFonts w:ascii="仿宋_GB2312" w:eastAsia="仿宋_GB2312" w:cs="仿宋_GB2312" w:hint="eastAsia"/>
          <w:kern w:val="0"/>
          <w:sz w:val="28"/>
          <w:szCs w:val="28"/>
        </w:rPr>
        <w:t>联盟</w:t>
      </w:r>
      <w:r w:rsidR="006164EC" w:rsidRPr="006164EC">
        <w:rPr>
          <w:rFonts w:ascii="仿宋_GB2312" w:eastAsia="仿宋_GB2312" w:cs="仿宋_GB2312" w:hint="eastAsia"/>
          <w:kern w:val="0"/>
          <w:sz w:val="28"/>
          <w:szCs w:val="28"/>
        </w:rPr>
        <w:t>针对具有良好实践应用价值的团体标准以及在团体标准工作中有突出贡献的单位和个人建立并实施激励机制。</w:t>
      </w:r>
    </w:p>
    <w:p w:rsidR="006164EC" w:rsidRPr="006164EC" w:rsidRDefault="006164EC" w:rsidP="006164EC">
      <w:pPr>
        <w:autoSpaceDE w:val="0"/>
        <w:autoSpaceDN w:val="0"/>
        <w:adjustRightInd w:val="0"/>
        <w:ind w:firstLineChars="236" w:firstLine="663"/>
        <w:rPr>
          <w:rFonts w:ascii="仿宋_GB2312" w:eastAsia="仿宋_GB2312" w:cs="仿宋_GB2312"/>
          <w:kern w:val="0"/>
          <w:sz w:val="28"/>
          <w:szCs w:val="28"/>
        </w:rPr>
      </w:pPr>
      <w:r w:rsidRPr="00E37FC7">
        <w:rPr>
          <w:rFonts w:ascii="仿宋_GB2312" w:eastAsia="仿宋_GB2312" w:cs="仿宋_GB2312" w:hint="eastAsia"/>
          <w:b/>
          <w:kern w:val="0"/>
          <w:sz w:val="28"/>
          <w:szCs w:val="28"/>
        </w:rPr>
        <w:t>第四十条</w:t>
      </w:r>
      <w:r w:rsidRPr="006164EC">
        <w:rPr>
          <w:rFonts w:ascii="仿宋_GB2312" w:eastAsia="仿宋_GB2312" w:cs="仿宋_GB2312"/>
          <w:kern w:val="0"/>
          <w:sz w:val="28"/>
          <w:szCs w:val="28"/>
        </w:rPr>
        <w:t xml:space="preserve"> </w:t>
      </w:r>
      <w:r w:rsidR="00E37FC7">
        <w:rPr>
          <w:rFonts w:ascii="仿宋_GB2312" w:eastAsia="仿宋_GB2312" w:cs="仿宋_GB2312" w:hint="eastAsia"/>
          <w:kern w:val="0"/>
          <w:sz w:val="28"/>
          <w:szCs w:val="28"/>
        </w:rPr>
        <w:t>联盟</w:t>
      </w:r>
      <w:r w:rsidRPr="006164EC">
        <w:rPr>
          <w:rFonts w:ascii="仿宋_GB2312" w:eastAsia="仿宋_GB2312" w:cs="仿宋_GB2312" w:hint="eastAsia"/>
          <w:kern w:val="0"/>
          <w:sz w:val="28"/>
          <w:szCs w:val="28"/>
        </w:rPr>
        <w:t>在自律管理规范框架下组织开展基于团体标准的合格评定、符合性测试等工作。</w:t>
      </w:r>
    </w:p>
    <w:p w:rsidR="006164EC" w:rsidRPr="006164EC" w:rsidRDefault="00E85E64" w:rsidP="006164EC">
      <w:pPr>
        <w:autoSpaceDE w:val="0"/>
        <w:autoSpaceDN w:val="0"/>
        <w:adjustRightInd w:val="0"/>
        <w:ind w:firstLineChars="236" w:firstLine="663"/>
        <w:rPr>
          <w:rFonts w:ascii="仿宋_GB2312" w:eastAsia="仿宋_GB2312" w:cs="仿宋_GB2312"/>
          <w:kern w:val="0"/>
          <w:sz w:val="28"/>
          <w:szCs w:val="28"/>
        </w:rPr>
      </w:pPr>
      <w:r>
        <w:rPr>
          <w:rFonts w:ascii="仿宋_GB2312" w:eastAsia="仿宋_GB2312" w:cs="仿宋_GB2312" w:hint="eastAsia"/>
          <w:b/>
          <w:kern w:val="0"/>
          <w:sz w:val="28"/>
          <w:szCs w:val="28"/>
        </w:rPr>
        <w:t>第四十</w:t>
      </w:r>
      <w:r w:rsidR="006729C1">
        <w:rPr>
          <w:rFonts w:ascii="仿宋_GB2312" w:eastAsia="仿宋_GB2312" w:cs="仿宋_GB2312" w:hint="eastAsia"/>
          <w:b/>
          <w:kern w:val="0"/>
          <w:sz w:val="28"/>
          <w:szCs w:val="28"/>
        </w:rPr>
        <w:t>一</w:t>
      </w:r>
      <w:r w:rsidR="006164EC" w:rsidRPr="00E37FC7">
        <w:rPr>
          <w:rFonts w:ascii="仿宋_GB2312" w:eastAsia="仿宋_GB2312" w:cs="仿宋_GB2312" w:hint="eastAsia"/>
          <w:b/>
          <w:kern w:val="0"/>
          <w:sz w:val="28"/>
          <w:szCs w:val="28"/>
        </w:rPr>
        <w:t>条</w:t>
      </w:r>
      <w:r w:rsidR="006164EC" w:rsidRPr="006164EC">
        <w:rPr>
          <w:rFonts w:ascii="仿宋_GB2312" w:eastAsia="仿宋_GB2312" w:cs="仿宋_GB2312"/>
          <w:kern w:val="0"/>
          <w:sz w:val="28"/>
          <w:szCs w:val="28"/>
        </w:rPr>
        <w:t xml:space="preserve"> </w:t>
      </w:r>
      <w:r w:rsidR="006164EC" w:rsidRPr="006164EC">
        <w:rPr>
          <w:rFonts w:ascii="仿宋_GB2312" w:eastAsia="仿宋_GB2312" w:cs="仿宋_GB2312" w:hint="eastAsia"/>
          <w:kern w:val="0"/>
          <w:sz w:val="28"/>
          <w:szCs w:val="28"/>
        </w:rPr>
        <w:t>鼓励团体标准在条件成熟时转化为国家标准或行业标准。</w:t>
      </w:r>
    </w:p>
    <w:p w:rsidR="006164EC" w:rsidRPr="003501B2" w:rsidRDefault="006164EC" w:rsidP="003501B2">
      <w:pPr>
        <w:pStyle w:val="1"/>
        <w:spacing w:before="0" w:after="0" w:line="240" w:lineRule="auto"/>
        <w:jc w:val="center"/>
        <w:rPr>
          <w:rFonts w:ascii="黑体" w:eastAsia="黑体" w:hAnsi="黑体"/>
          <w:sz w:val="32"/>
          <w:szCs w:val="32"/>
        </w:rPr>
      </w:pPr>
      <w:r w:rsidRPr="003501B2">
        <w:rPr>
          <w:rFonts w:ascii="黑体" w:eastAsia="黑体" w:hAnsi="黑体" w:hint="eastAsia"/>
          <w:sz w:val="32"/>
          <w:szCs w:val="32"/>
        </w:rPr>
        <w:t>第六章</w:t>
      </w:r>
      <w:r w:rsidRPr="003501B2">
        <w:rPr>
          <w:rFonts w:ascii="黑体" w:eastAsia="黑体" w:hAnsi="黑体"/>
          <w:sz w:val="32"/>
          <w:szCs w:val="32"/>
        </w:rPr>
        <w:t xml:space="preserve"> </w:t>
      </w:r>
      <w:r w:rsidRPr="003501B2">
        <w:rPr>
          <w:rFonts w:ascii="黑体" w:eastAsia="黑体" w:hAnsi="黑体" w:hint="eastAsia"/>
          <w:sz w:val="32"/>
          <w:szCs w:val="32"/>
        </w:rPr>
        <w:t>附</w:t>
      </w:r>
      <w:r w:rsidRPr="003501B2">
        <w:rPr>
          <w:rFonts w:ascii="黑体" w:eastAsia="黑体" w:hAnsi="黑体"/>
          <w:sz w:val="32"/>
          <w:szCs w:val="32"/>
        </w:rPr>
        <w:t xml:space="preserve"> </w:t>
      </w:r>
      <w:r w:rsidRPr="003501B2">
        <w:rPr>
          <w:rFonts w:ascii="黑体" w:eastAsia="黑体" w:hAnsi="黑体" w:hint="eastAsia"/>
          <w:sz w:val="32"/>
          <w:szCs w:val="32"/>
        </w:rPr>
        <w:t>则</w:t>
      </w:r>
    </w:p>
    <w:p w:rsidR="006164EC" w:rsidRPr="006164EC" w:rsidRDefault="00E85E64" w:rsidP="006164EC">
      <w:pPr>
        <w:autoSpaceDE w:val="0"/>
        <w:autoSpaceDN w:val="0"/>
        <w:adjustRightInd w:val="0"/>
        <w:ind w:firstLineChars="236" w:firstLine="663"/>
        <w:rPr>
          <w:rFonts w:ascii="仿宋_GB2312" w:eastAsia="仿宋_GB2312" w:cs="仿宋_GB2312"/>
          <w:kern w:val="0"/>
          <w:sz w:val="28"/>
          <w:szCs w:val="28"/>
        </w:rPr>
      </w:pPr>
      <w:r>
        <w:rPr>
          <w:rFonts w:ascii="仿宋_GB2312" w:eastAsia="仿宋_GB2312" w:cs="仿宋_GB2312" w:hint="eastAsia"/>
          <w:b/>
          <w:kern w:val="0"/>
          <w:sz w:val="28"/>
          <w:szCs w:val="28"/>
        </w:rPr>
        <w:t>第四十</w:t>
      </w:r>
      <w:r w:rsidR="006729C1">
        <w:rPr>
          <w:rFonts w:ascii="仿宋_GB2312" w:eastAsia="仿宋_GB2312" w:cs="仿宋_GB2312" w:hint="eastAsia"/>
          <w:b/>
          <w:kern w:val="0"/>
          <w:sz w:val="28"/>
          <w:szCs w:val="28"/>
        </w:rPr>
        <w:t>二</w:t>
      </w:r>
      <w:r w:rsidR="006164EC" w:rsidRPr="00E37FC7">
        <w:rPr>
          <w:rFonts w:ascii="仿宋_GB2312" w:eastAsia="仿宋_GB2312" w:cs="仿宋_GB2312" w:hint="eastAsia"/>
          <w:b/>
          <w:kern w:val="0"/>
          <w:sz w:val="28"/>
          <w:szCs w:val="28"/>
        </w:rPr>
        <w:t>条</w:t>
      </w:r>
      <w:r w:rsidR="006164EC" w:rsidRPr="006164EC">
        <w:rPr>
          <w:rFonts w:ascii="仿宋_GB2312" w:eastAsia="仿宋_GB2312" w:cs="仿宋_GB2312"/>
          <w:kern w:val="0"/>
          <w:sz w:val="28"/>
          <w:szCs w:val="28"/>
        </w:rPr>
        <w:t xml:space="preserve"> </w:t>
      </w:r>
      <w:r w:rsidR="006164EC" w:rsidRPr="006164EC">
        <w:rPr>
          <w:rFonts w:ascii="仿宋_GB2312" w:eastAsia="仿宋_GB2312" w:cs="仿宋_GB2312" w:hint="eastAsia"/>
          <w:kern w:val="0"/>
          <w:sz w:val="28"/>
          <w:szCs w:val="28"/>
        </w:rPr>
        <w:t>本办法由</w:t>
      </w:r>
      <w:r w:rsidR="004338C9">
        <w:rPr>
          <w:rFonts w:ascii="仿宋_GB2312" w:eastAsia="仿宋_GB2312" w:cs="仿宋_GB2312" w:hint="eastAsia"/>
          <w:kern w:val="0"/>
          <w:sz w:val="28"/>
          <w:szCs w:val="28"/>
        </w:rPr>
        <w:t>毫米波太赫兹产业发展</w:t>
      </w:r>
      <w:r w:rsidR="006164EC" w:rsidRPr="006164EC">
        <w:rPr>
          <w:rFonts w:ascii="仿宋_GB2312" w:eastAsia="仿宋_GB2312" w:cs="仿宋_GB2312"/>
          <w:kern w:val="0"/>
          <w:sz w:val="28"/>
          <w:szCs w:val="28"/>
        </w:rPr>
        <w:t>联盟</w:t>
      </w:r>
      <w:r w:rsidR="006164EC" w:rsidRPr="006164EC">
        <w:rPr>
          <w:rFonts w:ascii="仿宋_GB2312" w:eastAsia="仿宋_GB2312" w:cs="仿宋_GB2312" w:hint="eastAsia"/>
          <w:kern w:val="0"/>
          <w:sz w:val="28"/>
          <w:szCs w:val="28"/>
        </w:rPr>
        <w:t>负责解释。</w:t>
      </w:r>
    </w:p>
    <w:p w:rsidR="006164EC" w:rsidRDefault="00E85E64" w:rsidP="006164EC">
      <w:pPr>
        <w:autoSpaceDE w:val="0"/>
        <w:autoSpaceDN w:val="0"/>
        <w:adjustRightInd w:val="0"/>
        <w:ind w:firstLineChars="236" w:firstLine="663"/>
        <w:rPr>
          <w:rFonts w:ascii="仿宋_GB2312" w:eastAsia="仿宋_GB2312" w:cs="仿宋_GB2312"/>
          <w:kern w:val="0"/>
          <w:sz w:val="28"/>
          <w:szCs w:val="28"/>
        </w:rPr>
      </w:pPr>
      <w:r>
        <w:rPr>
          <w:rFonts w:ascii="仿宋_GB2312" w:eastAsia="仿宋_GB2312" w:cs="仿宋_GB2312" w:hint="eastAsia"/>
          <w:b/>
          <w:kern w:val="0"/>
          <w:sz w:val="28"/>
          <w:szCs w:val="28"/>
        </w:rPr>
        <w:t>第四十</w:t>
      </w:r>
      <w:r w:rsidR="006729C1">
        <w:rPr>
          <w:rFonts w:ascii="仿宋_GB2312" w:eastAsia="仿宋_GB2312" w:cs="仿宋_GB2312" w:hint="eastAsia"/>
          <w:b/>
          <w:kern w:val="0"/>
          <w:sz w:val="28"/>
          <w:szCs w:val="28"/>
        </w:rPr>
        <w:t>三</w:t>
      </w:r>
      <w:r w:rsidR="006164EC" w:rsidRPr="00E37FC7">
        <w:rPr>
          <w:rFonts w:ascii="仿宋_GB2312" w:eastAsia="仿宋_GB2312" w:cs="仿宋_GB2312" w:hint="eastAsia"/>
          <w:b/>
          <w:kern w:val="0"/>
          <w:sz w:val="28"/>
          <w:szCs w:val="28"/>
        </w:rPr>
        <w:t>条</w:t>
      </w:r>
      <w:r w:rsidR="006164EC" w:rsidRPr="006164EC">
        <w:rPr>
          <w:rFonts w:ascii="仿宋_GB2312" w:eastAsia="仿宋_GB2312" w:cs="仿宋_GB2312"/>
          <w:kern w:val="0"/>
          <w:sz w:val="28"/>
          <w:szCs w:val="28"/>
        </w:rPr>
        <w:t xml:space="preserve"> </w:t>
      </w:r>
      <w:r w:rsidR="006164EC" w:rsidRPr="006164EC">
        <w:rPr>
          <w:rFonts w:ascii="仿宋_GB2312" w:eastAsia="仿宋_GB2312" w:cs="仿宋_GB2312" w:hint="eastAsia"/>
          <w:kern w:val="0"/>
          <w:sz w:val="28"/>
          <w:szCs w:val="28"/>
        </w:rPr>
        <w:t>本办法自发布之日起施行。</w:t>
      </w:r>
    </w:p>
    <w:p w:rsidR="008111D2" w:rsidRDefault="008111D2" w:rsidP="006164EC">
      <w:pPr>
        <w:autoSpaceDE w:val="0"/>
        <w:autoSpaceDN w:val="0"/>
        <w:adjustRightInd w:val="0"/>
        <w:ind w:firstLineChars="236" w:firstLine="661"/>
        <w:rPr>
          <w:sz w:val="28"/>
          <w:szCs w:val="28"/>
        </w:rPr>
        <w:sectPr w:rsidR="008111D2" w:rsidSect="009B4086">
          <w:headerReference w:type="default" r:id="rId10"/>
          <w:pgSz w:w="11906" w:h="16838"/>
          <w:pgMar w:top="1440" w:right="1800" w:bottom="1440" w:left="1800" w:header="567" w:footer="992" w:gutter="0"/>
          <w:cols w:space="425"/>
          <w:docGrid w:type="lines" w:linePitch="312"/>
        </w:sectPr>
      </w:pPr>
    </w:p>
    <w:p w:rsidR="008111D2" w:rsidRPr="008111D2" w:rsidRDefault="008111D2" w:rsidP="003501B2">
      <w:pPr>
        <w:pStyle w:val="1"/>
        <w:spacing w:before="0" w:after="0" w:line="240" w:lineRule="auto"/>
        <w:jc w:val="left"/>
        <w:rPr>
          <w:rFonts w:ascii="宋体" w:eastAsia="宋体" w:hAnsi="宋体" w:cs="Times New Roman"/>
          <w:b w:val="0"/>
          <w:sz w:val="28"/>
          <w:szCs w:val="28"/>
        </w:rPr>
      </w:pPr>
      <w:r w:rsidRPr="008111D2">
        <w:rPr>
          <w:rFonts w:ascii="黑体" w:eastAsia="黑体" w:hAnsi="黑体" w:hint="eastAsia"/>
          <w:sz w:val="32"/>
          <w:szCs w:val="32"/>
        </w:rPr>
        <w:lastRenderedPageBreak/>
        <w:t>附件</w:t>
      </w:r>
      <w:r w:rsidR="00EF5386" w:rsidRPr="003501B2">
        <w:rPr>
          <w:rFonts w:ascii="黑体" w:eastAsia="黑体" w:hAnsi="黑体"/>
          <w:sz w:val="32"/>
          <w:szCs w:val="32"/>
        </w:rPr>
        <w:t>1</w:t>
      </w:r>
      <w:r w:rsidR="003501B2" w:rsidRPr="003501B2">
        <w:rPr>
          <w:rFonts w:ascii="黑体" w:eastAsia="黑体" w:hAnsi="黑体" w:hint="eastAsia"/>
          <w:sz w:val="32"/>
          <w:szCs w:val="32"/>
        </w:rPr>
        <w:t>：</w:t>
      </w:r>
    </w:p>
    <w:p w:rsidR="008111D2" w:rsidRPr="008111D2" w:rsidRDefault="004338C9" w:rsidP="008111D2">
      <w:pPr>
        <w:jc w:val="center"/>
        <w:rPr>
          <w:rFonts w:ascii="Times New Roman" w:eastAsia="宋体" w:hAnsi="Times New Roman" w:cs="Times New Roman"/>
          <w:b/>
          <w:color w:val="000080"/>
          <w:sz w:val="28"/>
          <w:szCs w:val="24"/>
        </w:rPr>
      </w:pPr>
      <w:r>
        <w:rPr>
          <w:rFonts w:ascii="Times New Roman" w:eastAsia="宋体" w:hAnsi="Times New Roman" w:cs="Times New Roman" w:hint="eastAsia"/>
          <w:b/>
          <w:sz w:val="28"/>
          <w:szCs w:val="24"/>
        </w:rPr>
        <w:t>毫米波太赫兹产业发展</w:t>
      </w:r>
      <w:r w:rsidR="008111D2">
        <w:rPr>
          <w:rFonts w:ascii="Times New Roman" w:eastAsia="宋体" w:hAnsi="Times New Roman" w:cs="Times New Roman"/>
          <w:b/>
          <w:sz w:val="28"/>
          <w:szCs w:val="24"/>
        </w:rPr>
        <w:t>联盟团体</w:t>
      </w:r>
      <w:r w:rsidR="008111D2" w:rsidRPr="008111D2">
        <w:rPr>
          <w:rFonts w:ascii="Times New Roman" w:eastAsia="宋体" w:hAnsi="Times New Roman" w:cs="Times New Roman" w:hint="eastAsia"/>
          <w:b/>
          <w:sz w:val="28"/>
          <w:szCs w:val="24"/>
        </w:rPr>
        <w:t>标准项目建议书</w:t>
      </w:r>
    </w:p>
    <w:tbl>
      <w:tblPr>
        <w:tblW w:w="905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76"/>
        <w:gridCol w:w="2366"/>
        <w:gridCol w:w="1833"/>
        <w:gridCol w:w="623"/>
        <w:gridCol w:w="2254"/>
      </w:tblGrid>
      <w:tr w:rsidR="008111D2" w:rsidRPr="008111D2" w:rsidTr="00423C86">
        <w:trPr>
          <w:trHeight w:val="567"/>
          <w:jc w:val="center"/>
        </w:trPr>
        <w:tc>
          <w:tcPr>
            <w:tcW w:w="1976" w:type="dxa"/>
            <w:tcBorders>
              <w:top w:val="single" w:sz="4" w:space="0" w:color="auto"/>
              <w:left w:val="single" w:sz="4" w:space="0" w:color="auto"/>
              <w:bottom w:val="single" w:sz="4" w:space="0" w:color="auto"/>
              <w:right w:val="single" w:sz="4" w:space="0" w:color="auto"/>
            </w:tcBorders>
            <w:vAlign w:val="center"/>
          </w:tcPr>
          <w:p w:rsidR="008111D2" w:rsidRPr="008111D2" w:rsidRDefault="008111D2" w:rsidP="008111D2">
            <w:pPr>
              <w:tabs>
                <w:tab w:val="left" w:pos="420"/>
                <w:tab w:val="center" w:pos="4153"/>
                <w:tab w:val="right" w:pos="8306"/>
              </w:tabs>
              <w:jc w:val="center"/>
              <w:rPr>
                <w:rFonts w:ascii="宋体" w:eastAsia="宋体" w:hAnsi="宋体" w:cs="Times New Roman"/>
                <w:sz w:val="18"/>
                <w:szCs w:val="24"/>
              </w:rPr>
            </w:pPr>
            <w:r w:rsidRPr="008111D2">
              <w:rPr>
                <w:rFonts w:ascii="宋体" w:eastAsia="宋体" w:hAnsi="宋体" w:cs="Times New Roman" w:hint="eastAsia"/>
                <w:sz w:val="18"/>
                <w:szCs w:val="24"/>
              </w:rPr>
              <w:t>建议项目名称</w:t>
            </w:r>
            <w:r w:rsidRPr="008111D2">
              <w:rPr>
                <w:rFonts w:ascii="宋体" w:eastAsia="宋体" w:hAnsi="宋体" w:cs="Times New Roman"/>
                <w:sz w:val="18"/>
                <w:szCs w:val="24"/>
              </w:rPr>
              <w:t>(</w:t>
            </w:r>
            <w:r w:rsidRPr="008111D2">
              <w:rPr>
                <w:rFonts w:ascii="宋体" w:eastAsia="宋体" w:hAnsi="宋体" w:cs="Times New Roman" w:hint="eastAsia"/>
                <w:sz w:val="18"/>
                <w:szCs w:val="24"/>
              </w:rPr>
              <w:t>中文</w:t>
            </w:r>
            <w:r w:rsidRPr="008111D2">
              <w:rPr>
                <w:rFonts w:ascii="宋体" w:eastAsia="宋体" w:hAnsi="宋体" w:cs="Times New Roman"/>
                <w:sz w:val="18"/>
                <w:szCs w:val="24"/>
              </w:rPr>
              <w:t>)</w:t>
            </w:r>
          </w:p>
        </w:tc>
        <w:tc>
          <w:tcPr>
            <w:tcW w:w="7076" w:type="dxa"/>
            <w:gridSpan w:val="4"/>
            <w:tcBorders>
              <w:top w:val="single" w:sz="4" w:space="0" w:color="auto"/>
              <w:left w:val="single" w:sz="4" w:space="0" w:color="auto"/>
              <w:bottom w:val="single" w:sz="4" w:space="0" w:color="auto"/>
              <w:right w:val="single" w:sz="4" w:space="0" w:color="auto"/>
            </w:tcBorders>
            <w:vAlign w:val="center"/>
          </w:tcPr>
          <w:p w:rsidR="008111D2" w:rsidRPr="008111D2" w:rsidRDefault="008111D2" w:rsidP="008111D2">
            <w:pPr>
              <w:jc w:val="center"/>
              <w:rPr>
                <w:rFonts w:ascii="宋体" w:eastAsia="宋体" w:hAnsi="宋体" w:cs="Times New Roman"/>
                <w:szCs w:val="24"/>
              </w:rPr>
            </w:pPr>
          </w:p>
        </w:tc>
      </w:tr>
      <w:tr w:rsidR="008111D2" w:rsidRPr="008111D2" w:rsidTr="00423C86">
        <w:trPr>
          <w:trHeight w:val="567"/>
          <w:jc w:val="center"/>
        </w:trPr>
        <w:tc>
          <w:tcPr>
            <w:tcW w:w="1976" w:type="dxa"/>
            <w:tcBorders>
              <w:top w:val="single" w:sz="4" w:space="0" w:color="auto"/>
              <w:left w:val="single" w:sz="4" w:space="0" w:color="auto"/>
              <w:bottom w:val="single" w:sz="4" w:space="0" w:color="auto"/>
              <w:right w:val="single" w:sz="4" w:space="0" w:color="auto"/>
            </w:tcBorders>
            <w:vAlign w:val="center"/>
          </w:tcPr>
          <w:p w:rsidR="008111D2" w:rsidRPr="008111D2" w:rsidRDefault="008111D2" w:rsidP="008111D2">
            <w:pPr>
              <w:jc w:val="center"/>
              <w:rPr>
                <w:rFonts w:ascii="宋体" w:eastAsia="宋体" w:hAnsi="宋体" w:cs="Times New Roman"/>
                <w:sz w:val="18"/>
                <w:szCs w:val="24"/>
              </w:rPr>
            </w:pPr>
            <w:r w:rsidRPr="008111D2">
              <w:rPr>
                <w:rFonts w:ascii="宋体" w:eastAsia="宋体" w:hAnsi="宋体" w:cs="Times New Roman" w:hint="eastAsia"/>
                <w:sz w:val="18"/>
                <w:szCs w:val="18"/>
              </w:rPr>
              <w:t>建议项目名称</w:t>
            </w:r>
            <w:r w:rsidRPr="008111D2">
              <w:rPr>
                <w:rFonts w:ascii="宋体" w:eastAsia="宋体" w:hAnsi="宋体" w:cs="Times New Roman"/>
                <w:sz w:val="18"/>
                <w:szCs w:val="18"/>
              </w:rPr>
              <w:t>(</w:t>
            </w:r>
            <w:r w:rsidRPr="008111D2">
              <w:rPr>
                <w:rFonts w:ascii="宋体" w:eastAsia="宋体" w:hAnsi="宋体" w:cs="Times New Roman" w:hint="eastAsia"/>
                <w:sz w:val="18"/>
                <w:szCs w:val="18"/>
              </w:rPr>
              <w:t>英文</w:t>
            </w:r>
            <w:r w:rsidRPr="008111D2">
              <w:rPr>
                <w:rFonts w:ascii="宋体" w:eastAsia="宋体" w:hAnsi="宋体" w:cs="Times New Roman"/>
                <w:sz w:val="18"/>
                <w:szCs w:val="18"/>
              </w:rPr>
              <w:t>)</w:t>
            </w:r>
          </w:p>
        </w:tc>
        <w:tc>
          <w:tcPr>
            <w:tcW w:w="7076" w:type="dxa"/>
            <w:gridSpan w:val="4"/>
            <w:tcBorders>
              <w:top w:val="single" w:sz="4" w:space="0" w:color="auto"/>
              <w:left w:val="single" w:sz="4" w:space="0" w:color="auto"/>
              <w:bottom w:val="single" w:sz="4" w:space="0" w:color="auto"/>
              <w:right w:val="single" w:sz="4" w:space="0" w:color="auto"/>
            </w:tcBorders>
            <w:vAlign w:val="center"/>
          </w:tcPr>
          <w:p w:rsidR="008111D2" w:rsidRPr="008111D2" w:rsidRDefault="008111D2" w:rsidP="008111D2">
            <w:pPr>
              <w:jc w:val="center"/>
              <w:rPr>
                <w:rFonts w:ascii="宋体" w:eastAsia="宋体" w:hAnsi="宋体" w:cs="Times New Roman"/>
                <w:szCs w:val="24"/>
              </w:rPr>
            </w:pPr>
          </w:p>
        </w:tc>
      </w:tr>
      <w:tr w:rsidR="00180BD6" w:rsidRPr="008111D2" w:rsidTr="00180BD6">
        <w:trPr>
          <w:trHeight w:val="455"/>
          <w:jc w:val="center"/>
        </w:trPr>
        <w:tc>
          <w:tcPr>
            <w:tcW w:w="1976" w:type="dxa"/>
            <w:tcBorders>
              <w:top w:val="single" w:sz="4" w:space="0" w:color="auto"/>
              <w:left w:val="single" w:sz="4" w:space="0" w:color="auto"/>
              <w:bottom w:val="single" w:sz="4" w:space="0" w:color="auto"/>
              <w:right w:val="single" w:sz="4" w:space="0" w:color="auto"/>
            </w:tcBorders>
            <w:vAlign w:val="center"/>
          </w:tcPr>
          <w:p w:rsidR="00180BD6" w:rsidRPr="008111D2" w:rsidRDefault="00180BD6" w:rsidP="008111D2">
            <w:pPr>
              <w:jc w:val="center"/>
              <w:rPr>
                <w:rFonts w:ascii="宋体" w:eastAsia="宋体" w:hAnsi="宋体" w:cs="Times New Roman"/>
                <w:sz w:val="18"/>
                <w:szCs w:val="24"/>
              </w:rPr>
            </w:pPr>
            <w:r w:rsidRPr="008111D2">
              <w:rPr>
                <w:rFonts w:ascii="宋体" w:eastAsia="宋体" w:hAnsi="宋体" w:cs="Times New Roman" w:hint="eastAsia"/>
                <w:sz w:val="18"/>
                <w:szCs w:val="24"/>
              </w:rPr>
              <w:t>制定或修订</w:t>
            </w:r>
          </w:p>
        </w:tc>
        <w:tc>
          <w:tcPr>
            <w:tcW w:w="2366" w:type="dxa"/>
            <w:tcBorders>
              <w:top w:val="single" w:sz="4" w:space="0" w:color="auto"/>
              <w:left w:val="single" w:sz="4" w:space="0" w:color="auto"/>
              <w:bottom w:val="single" w:sz="4" w:space="0" w:color="auto"/>
              <w:right w:val="single" w:sz="4" w:space="0" w:color="auto"/>
            </w:tcBorders>
            <w:vAlign w:val="center"/>
          </w:tcPr>
          <w:p w:rsidR="00180BD6" w:rsidRPr="008111D2" w:rsidRDefault="00180BD6" w:rsidP="00180BD6">
            <w:pPr>
              <w:ind w:firstLineChars="100" w:firstLine="180"/>
              <w:jc w:val="center"/>
              <w:rPr>
                <w:rFonts w:ascii="宋体" w:eastAsia="宋体" w:hAnsi="宋体" w:cs="Times New Roman"/>
                <w:sz w:val="18"/>
                <w:szCs w:val="24"/>
              </w:rPr>
            </w:pPr>
            <w:r w:rsidRPr="008111D2">
              <w:rPr>
                <w:rFonts w:ascii="宋体" w:eastAsia="宋体" w:hAnsi="宋体" w:cs="Times New Roman"/>
                <w:sz w:val="18"/>
                <w:szCs w:val="24"/>
              </w:rPr>
              <w:fldChar w:fldCharType="begin">
                <w:ffData>
                  <w:name w:val="复选框型2"/>
                  <w:enabled/>
                  <w:calcOnExit w:val="0"/>
                  <w:entryMacro w:val="修订"/>
                  <w:checkBox>
                    <w:sizeAuto/>
                    <w:default w:val="0"/>
                  </w:checkBox>
                </w:ffData>
              </w:fldChar>
            </w:r>
            <w:r w:rsidRPr="008111D2">
              <w:rPr>
                <w:rFonts w:ascii="宋体" w:eastAsia="宋体" w:hAnsi="宋体" w:cs="Times New Roman"/>
                <w:sz w:val="18"/>
                <w:szCs w:val="24"/>
              </w:rPr>
              <w:instrText xml:space="preserve"> FORMCHECKBOX </w:instrText>
            </w:r>
            <w:r w:rsidR="002B15FC">
              <w:rPr>
                <w:rFonts w:ascii="宋体" w:eastAsia="宋体" w:hAnsi="宋体" w:cs="Times New Roman"/>
                <w:sz w:val="18"/>
                <w:szCs w:val="24"/>
              </w:rPr>
            </w:r>
            <w:r w:rsidR="002B15FC">
              <w:rPr>
                <w:rFonts w:ascii="宋体" w:eastAsia="宋体" w:hAnsi="宋体" w:cs="Times New Roman"/>
                <w:sz w:val="18"/>
                <w:szCs w:val="24"/>
              </w:rPr>
              <w:fldChar w:fldCharType="separate"/>
            </w:r>
            <w:r w:rsidRPr="008111D2">
              <w:rPr>
                <w:rFonts w:ascii="宋体" w:eastAsia="宋体" w:hAnsi="宋体" w:cs="Times New Roman"/>
                <w:sz w:val="18"/>
                <w:szCs w:val="24"/>
              </w:rPr>
              <w:fldChar w:fldCharType="end"/>
            </w:r>
            <w:r w:rsidRPr="008111D2">
              <w:rPr>
                <w:rFonts w:ascii="宋体" w:eastAsia="宋体" w:hAnsi="宋体" w:cs="Times New Roman" w:hint="eastAsia"/>
                <w:sz w:val="18"/>
                <w:szCs w:val="24"/>
              </w:rPr>
              <w:t>制定</w:t>
            </w:r>
            <w:r>
              <w:rPr>
                <w:rFonts w:ascii="宋体" w:eastAsia="宋体" w:hAnsi="宋体" w:cs="Times New Roman" w:hint="eastAsia"/>
                <w:sz w:val="18"/>
                <w:szCs w:val="24"/>
              </w:rPr>
              <w:t xml:space="preserve">  </w:t>
            </w:r>
            <w:r w:rsidRPr="008111D2">
              <w:rPr>
                <w:rFonts w:ascii="宋体" w:eastAsia="宋体" w:hAnsi="宋体" w:cs="Times New Roman"/>
                <w:sz w:val="18"/>
                <w:szCs w:val="24"/>
              </w:rPr>
              <w:fldChar w:fldCharType="begin">
                <w:ffData>
                  <w:name w:val="复选框型2"/>
                  <w:enabled/>
                  <w:calcOnExit w:val="0"/>
                  <w:entryMacro w:val="修订"/>
                  <w:checkBox>
                    <w:sizeAuto/>
                    <w:default w:val="0"/>
                  </w:checkBox>
                </w:ffData>
              </w:fldChar>
            </w:r>
            <w:r w:rsidRPr="008111D2">
              <w:rPr>
                <w:rFonts w:ascii="宋体" w:eastAsia="宋体" w:hAnsi="宋体" w:cs="Times New Roman"/>
                <w:sz w:val="18"/>
                <w:szCs w:val="24"/>
              </w:rPr>
              <w:instrText xml:space="preserve"> FORMCHECKBOX </w:instrText>
            </w:r>
            <w:r w:rsidR="002B15FC">
              <w:rPr>
                <w:rFonts w:ascii="宋体" w:eastAsia="宋体" w:hAnsi="宋体" w:cs="Times New Roman"/>
                <w:sz w:val="18"/>
                <w:szCs w:val="24"/>
              </w:rPr>
            </w:r>
            <w:r w:rsidR="002B15FC">
              <w:rPr>
                <w:rFonts w:ascii="宋体" w:eastAsia="宋体" w:hAnsi="宋体" w:cs="Times New Roman"/>
                <w:sz w:val="18"/>
                <w:szCs w:val="24"/>
              </w:rPr>
              <w:fldChar w:fldCharType="separate"/>
            </w:r>
            <w:r w:rsidRPr="008111D2">
              <w:rPr>
                <w:rFonts w:ascii="宋体" w:eastAsia="宋体" w:hAnsi="宋体" w:cs="Times New Roman"/>
                <w:sz w:val="18"/>
                <w:szCs w:val="24"/>
              </w:rPr>
              <w:fldChar w:fldCharType="end"/>
            </w:r>
            <w:r w:rsidRPr="008111D2">
              <w:rPr>
                <w:rFonts w:ascii="宋体" w:eastAsia="宋体" w:hAnsi="宋体" w:cs="Times New Roman"/>
                <w:sz w:val="18"/>
                <w:szCs w:val="24"/>
              </w:rPr>
              <w:t xml:space="preserve"> </w:t>
            </w:r>
            <w:r w:rsidRPr="008111D2">
              <w:rPr>
                <w:rFonts w:ascii="宋体" w:eastAsia="宋体" w:hAnsi="宋体" w:cs="Times New Roman" w:hint="eastAsia"/>
                <w:sz w:val="18"/>
                <w:szCs w:val="24"/>
              </w:rPr>
              <w:t>修订</w:t>
            </w:r>
          </w:p>
        </w:tc>
        <w:tc>
          <w:tcPr>
            <w:tcW w:w="2456" w:type="dxa"/>
            <w:gridSpan w:val="2"/>
            <w:tcBorders>
              <w:top w:val="single" w:sz="4" w:space="0" w:color="auto"/>
              <w:left w:val="single" w:sz="4" w:space="0" w:color="auto"/>
              <w:bottom w:val="single" w:sz="4" w:space="0" w:color="auto"/>
              <w:right w:val="single" w:sz="4" w:space="0" w:color="auto"/>
            </w:tcBorders>
            <w:vAlign w:val="center"/>
          </w:tcPr>
          <w:p w:rsidR="00180BD6" w:rsidRPr="008111D2" w:rsidRDefault="00180BD6" w:rsidP="008111D2">
            <w:pPr>
              <w:jc w:val="center"/>
              <w:rPr>
                <w:rFonts w:ascii="宋体" w:eastAsia="宋体" w:hAnsi="宋体" w:cs="Times New Roman"/>
                <w:sz w:val="18"/>
                <w:szCs w:val="24"/>
              </w:rPr>
            </w:pPr>
            <w:r w:rsidRPr="008111D2">
              <w:rPr>
                <w:rFonts w:ascii="宋体" w:eastAsia="宋体" w:hAnsi="宋体" w:cs="Times New Roman" w:hint="eastAsia"/>
                <w:sz w:val="18"/>
                <w:szCs w:val="24"/>
              </w:rPr>
              <w:t>被修订标准号</w:t>
            </w:r>
          </w:p>
        </w:tc>
        <w:tc>
          <w:tcPr>
            <w:tcW w:w="2254" w:type="dxa"/>
            <w:tcBorders>
              <w:top w:val="single" w:sz="4" w:space="0" w:color="auto"/>
              <w:left w:val="single" w:sz="4" w:space="0" w:color="auto"/>
              <w:bottom w:val="single" w:sz="4" w:space="0" w:color="auto"/>
              <w:right w:val="single" w:sz="4" w:space="0" w:color="auto"/>
            </w:tcBorders>
            <w:vAlign w:val="center"/>
          </w:tcPr>
          <w:p w:rsidR="00180BD6" w:rsidRPr="008111D2" w:rsidRDefault="00180BD6" w:rsidP="008111D2">
            <w:pPr>
              <w:rPr>
                <w:rFonts w:ascii="宋体" w:eastAsia="宋体" w:hAnsi="宋体" w:cs="Times New Roman"/>
                <w:sz w:val="18"/>
                <w:szCs w:val="24"/>
              </w:rPr>
            </w:pPr>
          </w:p>
        </w:tc>
      </w:tr>
      <w:tr w:rsidR="00520252" w:rsidRPr="008111D2" w:rsidTr="00520252">
        <w:trPr>
          <w:trHeight w:val="455"/>
          <w:jc w:val="center"/>
        </w:trPr>
        <w:tc>
          <w:tcPr>
            <w:tcW w:w="1976" w:type="dxa"/>
            <w:tcBorders>
              <w:top w:val="single" w:sz="4" w:space="0" w:color="auto"/>
              <w:left w:val="single" w:sz="4" w:space="0" w:color="auto"/>
              <w:bottom w:val="single" w:sz="4" w:space="0" w:color="auto"/>
              <w:right w:val="single" w:sz="4" w:space="0" w:color="auto"/>
            </w:tcBorders>
            <w:vAlign w:val="center"/>
          </w:tcPr>
          <w:p w:rsidR="00520252" w:rsidRPr="00520252" w:rsidRDefault="00520252" w:rsidP="00520252">
            <w:pPr>
              <w:jc w:val="center"/>
              <w:rPr>
                <w:rFonts w:asciiTheme="minorEastAsia" w:hAnsiTheme="minorEastAsia" w:cs="Times New Roman"/>
                <w:sz w:val="18"/>
                <w:szCs w:val="18"/>
              </w:rPr>
            </w:pPr>
            <w:r w:rsidRPr="00520252">
              <w:rPr>
                <w:rFonts w:asciiTheme="minorEastAsia" w:hAnsiTheme="minorEastAsia" w:hint="eastAsia"/>
                <w:sz w:val="18"/>
                <w:szCs w:val="18"/>
              </w:rPr>
              <w:t>ICS分类号</w:t>
            </w:r>
          </w:p>
        </w:tc>
        <w:tc>
          <w:tcPr>
            <w:tcW w:w="2366" w:type="dxa"/>
            <w:tcBorders>
              <w:top w:val="single" w:sz="4" w:space="0" w:color="auto"/>
              <w:left w:val="single" w:sz="4" w:space="0" w:color="auto"/>
              <w:bottom w:val="single" w:sz="4" w:space="0" w:color="auto"/>
              <w:right w:val="single" w:sz="4" w:space="0" w:color="auto"/>
            </w:tcBorders>
            <w:vAlign w:val="center"/>
          </w:tcPr>
          <w:p w:rsidR="00520252" w:rsidRPr="00520252" w:rsidRDefault="00520252" w:rsidP="00520252">
            <w:pPr>
              <w:ind w:firstLineChars="100" w:firstLine="180"/>
              <w:rPr>
                <w:rFonts w:asciiTheme="minorEastAsia" w:hAnsiTheme="minorEastAsia" w:cs="Times New Roman"/>
                <w:sz w:val="18"/>
                <w:szCs w:val="18"/>
              </w:rPr>
            </w:pPr>
          </w:p>
        </w:tc>
        <w:tc>
          <w:tcPr>
            <w:tcW w:w="2456" w:type="dxa"/>
            <w:gridSpan w:val="2"/>
            <w:tcBorders>
              <w:top w:val="single" w:sz="4" w:space="0" w:color="auto"/>
              <w:left w:val="single" w:sz="4" w:space="0" w:color="auto"/>
              <w:bottom w:val="single" w:sz="4" w:space="0" w:color="auto"/>
              <w:right w:val="single" w:sz="4" w:space="0" w:color="auto"/>
            </w:tcBorders>
            <w:vAlign w:val="center"/>
          </w:tcPr>
          <w:p w:rsidR="00520252" w:rsidRPr="00520252" w:rsidRDefault="00520252" w:rsidP="00520252">
            <w:pPr>
              <w:jc w:val="center"/>
              <w:rPr>
                <w:rFonts w:asciiTheme="minorEastAsia" w:hAnsiTheme="minorEastAsia" w:cs="Times New Roman"/>
                <w:sz w:val="18"/>
                <w:szCs w:val="18"/>
              </w:rPr>
            </w:pPr>
            <w:r w:rsidRPr="00520252">
              <w:rPr>
                <w:rFonts w:asciiTheme="minorEastAsia" w:hAnsiTheme="minorEastAsia" w:hint="eastAsia"/>
                <w:sz w:val="18"/>
                <w:szCs w:val="18"/>
              </w:rPr>
              <w:t>中国标准分类号</w:t>
            </w:r>
          </w:p>
        </w:tc>
        <w:tc>
          <w:tcPr>
            <w:tcW w:w="2254" w:type="dxa"/>
            <w:tcBorders>
              <w:top w:val="single" w:sz="4" w:space="0" w:color="auto"/>
              <w:left w:val="single" w:sz="4" w:space="0" w:color="auto"/>
              <w:bottom w:val="single" w:sz="4" w:space="0" w:color="auto"/>
              <w:right w:val="single" w:sz="4" w:space="0" w:color="auto"/>
            </w:tcBorders>
            <w:vAlign w:val="center"/>
          </w:tcPr>
          <w:p w:rsidR="00520252" w:rsidRPr="00520252" w:rsidRDefault="00520252" w:rsidP="00520252">
            <w:pPr>
              <w:rPr>
                <w:rFonts w:asciiTheme="minorEastAsia" w:hAnsiTheme="minorEastAsia" w:cs="Times New Roman"/>
                <w:sz w:val="18"/>
                <w:szCs w:val="18"/>
              </w:rPr>
            </w:pPr>
          </w:p>
        </w:tc>
      </w:tr>
      <w:tr w:rsidR="00A9538E" w:rsidRPr="008111D2" w:rsidTr="00180BD6">
        <w:trPr>
          <w:trHeight w:val="455"/>
          <w:jc w:val="center"/>
        </w:trPr>
        <w:tc>
          <w:tcPr>
            <w:tcW w:w="1976" w:type="dxa"/>
            <w:tcBorders>
              <w:top w:val="single" w:sz="4" w:space="0" w:color="auto"/>
              <w:left w:val="single" w:sz="4" w:space="0" w:color="auto"/>
              <w:bottom w:val="single" w:sz="4" w:space="0" w:color="auto"/>
              <w:right w:val="single" w:sz="4" w:space="0" w:color="auto"/>
            </w:tcBorders>
            <w:vAlign w:val="center"/>
          </w:tcPr>
          <w:p w:rsidR="00A9538E" w:rsidRPr="008111D2" w:rsidRDefault="00A9538E" w:rsidP="00A9538E">
            <w:pPr>
              <w:jc w:val="center"/>
              <w:rPr>
                <w:rFonts w:ascii="宋体" w:eastAsia="宋体" w:hAnsi="宋体" w:cs="Times New Roman"/>
                <w:sz w:val="18"/>
                <w:szCs w:val="24"/>
              </w:rPr>
            </w:pPr>
            <w:r>
              <w:rPr>
                <w:rFonts w:ascii="宋体" w:eastAsia="宋体" w:hAnsi="宋体" w:cs="Times New Roman" w:hint="eastAsia"/>
                <w:sz w:val="18"/>
                <w:szCs w:val="24"/>
              </w:rPr>
              <w:t>计划</w:t>
            </w:r>
            <w:r>
              <w:rPr>
                <w:rFonts w:ascii="宋体" w:eastAsia="宋体" w:hAnsi="宋体" w:cs="Times New Roman"/>
                <w:sz w:val="18"/>
                <w:szCs w:val="24"/>
              </w:rPr>
              <w:t>开始时间</w:t>
            </w:r>
          </w:p>
        </w:tc>
        <w:tc>
          <w:tcPr>
            <w:tcW w:w="2366" w:type="dxa"/>
            <w:tcBorders>
              <w:top w:val="single" w:sz="4" w:space="0" w:color="auto"/>
              <w:left w:val="single" w:sz="4" w:space="0" w:color="auto"/>
              <w:bottom w:val="single" w:sz="4" w:space="0" w:color="auto"/>
              <w:right w:val="single" w:sz="4" w:space="0" w:color="auto"/>
            </w:tcBorders>
            <w:vAlign w:val="center"/>
          </w:tcPr>
          <w:p w:rsidR="00A9538E" w:rsidRPr="008111D2" w:rsidRDefault="00A9538E" w:rsidP="00A9538E">
            <w:pPr>
              <w:rPr>
                <w:rFonts w:ascii="宋体" w:eastAsia="宋体" w:hAnsi="宋体" w:cs="Times New Roman"/>
                <w:sz w:val="18"/>
                <w:szCs w:val="24"/>
              </w:rPr>
            </w:pPr>
          </w:p>
        </w:tc>
        <w:tc>
          <w:tcPr>
            <w:tcW w:w="2456" w:type="dxa"/>
            <w:gridSpan w:val="2"/>
            <w:tcBorders>
              <w:top w:val="single" w:sz="4" w:space="0" w:color="auto"/>
              <w:left w:val="single" w:sz="4" w:space="0" w:color="auto"/>
              <w:bottom w:val="single" w:sz="4" w:space="0" w:color="auto"/>
              <w:right w:val="single" w:sz="4" w:space="0" w:color="auto"/>
            </w:tcBorders>
            <w:vAlign w:val="center"/>
          </w:tcPr>
          <w:p w:rsidR="00A9538E" w:rsidRPr="008111D2" w:rsidRDefault="00A9538E" w:rsidP="00A9538E">
            <w:pPr>
              <w:jc w:val="center"/>
              <w:rPr>
                <w:rFonts w:ascii="宋体" w:eastAsia="宋体" w:hAnsi="宋体" w:cs="Times New Roman"/>
                <w:color w:val="000000"/>
                <w:sz w:val="18"/>
                <w:szCs w:val="24"/>
              </w:rPr>
            </w:pPr>
            <w:r>
              <w:rPr>
                <w:rFonts w:ascii="宋体" w:eastAsia="宋体" w:hAnsi="宋体" w:cs="Times New Roman" w:hint="eastAsia"/>
                <w:color w:val="000000"/>
                <w:sz w:val="18"/>
                <w:szCs w:val="24"/>
              </w:rPr>
              <w:t>计划</w:t>
            </w:r>
            <w:r>
              <w:rPr>
                <w:rFonts w:ascii="宋体" w:eastAsia="宋体" w:hAnsi="宋体" w:cs="Times New Roman"/>
                <w:color w:val="000000"/>
                <w:sz w:val="18"/>
                <w:szCs w:val="24"/>
              </w:rPr>
              <w:t>完成时间</w:t>
            </w:r>
          </w:p>
        </w:tc>
        <w:tc>
          <w:tcPr>
            <w:tcW w:w="2254" w:type="dxa"/>
            <w:tcBorders>
              <w:top w:val="single" w:sz="4" w:space="0" w:color="auto"/>
              <w:left w:val="single" w:sz="4" w:space="0" w:color="auto"/>
              <w:bottom w:val="single" w:sz="4" w:space="0" w:color="auto"/>
              <w:right w:val="single" w:sz="4" w:space="0" w:color="auto"/>
            </w:tcBorders>
            <w:vAlign w:val="center"/>
          </w:tcPr>
          <w:p w:rsidR="00A9538E" w:rsidRPr="008111D2" w:rsidRDefault="00A9538E" w:rsidP="00A9538E">
            <w:pPr>
              <w:rPr>
                <w:rFonts w:ascii="宋体" w:eastAsia="宋体" w:hAnsi="宋体" w:cs="Times New Roman"/>
                <w:sz w:val="18"/>
                <w:szCs w:val="24"/>
              </w:rPr>
            </w:pPr>
          </w:p>
        </w:tc>
      </w:tr>
      <w:tr w:rsidR="00822DDB" w:rsidRPr="008111D2" w:rsidTr="00423C86">
        <w:trPr>
          <w:trHeight w:val="455"/>
          <w:jc w:val="center"/>
        </w:trPr>
        <w:tc>
          <w:tcPr>
            <w:tcW w:w="1976" w:type="dxa"/>
            <w:tcBorders>
              <w:top w:val="single" w:sz="4" w:space="0" w:color="auto"/>
              <w:left w:val="single" w:sz="4" w:space="0" w:color="auto"/>
              <w:bottom w:val="single" w:sz="4" w:space="0" w:color="auto"/>
              <w:right w:val="single" w:sz="4" w:space="0" w:color="auto"/>
            </w:tcBorders>
            <w:vAlign w:val="center"/>
          </w:tcPr>
          <w:p w:rsidR="00822DDB" w:rsidRDefault="00822DDB" w:rsidP="00A9538E">
            <w:pPr>
              <w:jc w:val="center"/>
              <w:rPr>
                <w:rFonts w:ascii="宋体" w:eastAsia="宋体" w:hAnsi="宋体" w:cs="Times New Roman"/>
                <w:sz w:val="18"/>
                <w:szCs w:val="24"/>
              </w:rPr>
            </w:pPr>
            <w:r w:rsidRPr="008111D2">
              <w:rPr>
                <w:rFonts w:ascii="宋体" w:eastAsia="宋体" w:hAnsi="宋体" w:cs="Times New Roman" w:hint="eastAsia"/>
                <w:sz w:val="18"/>
                <w:szCs w:val="24"/>
              </w:rPr>
              <w:t>采用快速程序</w:t>
            </w:r>
          </w:p>
        </w:tc>
        <w:tc>
          <w:tcPr>
            <w:tcW w:w="7076" w:type="dxa"/>
            <w:gridSpan w:val="4"/>
            <w:tcBorders>
              <w:top w:val="single" w:sz="4" w:space="0" w:color="auto"/>
              <w:left w:val="single" w:sz="4" w:space="0" w:color="auto"/>
              <w:bottom w:val="single" w:sz="4" w:space="0" w:color="auto"/>
              <w:right w:val="single" w:sz="4" w:space="0" w:color="auto"/>
            </w:tcBorders>
            <w:vAlign w:val="center"/>
          </w:tcPr>
          <w:p w:rsidR="00822DDB" w:rsidRPr="008111D2" w:rsidRDefault="00822DDB" w:rsidP="00822DDB">
            <w:pPr>
              <w:ind w:firstLineChars="300" w:firstLine="540"/>
              <w:rPr>
                <w:rFonts w:ascii="宋体" w:eastAsia="宋体" w:hAnsi="宋体" w:cs="Times New Roman"/>
                <w:sz w:val="18"/>
                <w:szCs w:val="24"/>
              </w:rPr>
            </w:pPr>
            <w:r w:rsidRPr="008111D2">
              <w:rPr>
                <w:rFonts w:ascii="宋体" w:eastAsia="宋体" w:hAnsi="宋体" w:cs="Times New Roman"/>
                <w:sz w:val="18"/>
                <w:szCs w:val="24"/>
              </w:rPr>
              <w:fldChar w:fldCharType="begin">
                <w:ffData>
                  <w:name w:val="复选框型6"/>
                  <w:enabled/>
                  <w:calcOnExit w:val="0"/>
                  <w:statusText w:type="text" w:val="快速程序B:省略起草阶段；快速程序C:省略起草阶段和征求意见阶段  "/>
                  <w:checkBox>
                    <w:sizeAuto/>
                    <w:default w:val="0"/>
                  </w:checkBox>
                </w:ffData>
              </w:fldChar>
            </w:r>
            <w:r w:rsidRPr="008111D2">
              <w:rPr>
                <w:rFonts w:ascii="宋体" w:eastAsia="宋体" w:hAnsi="宋体" w:cs="Times New Roman"/>
                <w:sz w:val="18"/>
                <w:szCs w:val="24"/>
              </w:rPr>
              <w:instrText xml:space="preserve"> FORMCHECKBOX </w:instrText>
            </w:r>
            <w:r w:rsidR="002B15FC">
              <w:rPr>
                <w:rFonts w:ascii="宋体" w:eastAsia="宋体" w:hAnsi="宋体" w:cs="Times New Roman"/>
                <w:sz w:val="18"/>
                <w:szCs w:val="24"/>
              </w:rPr>
            </w:r>
            <w:r w:rsidR="002B15FC">
              <w:rPr>
                <w:rFonts w:ascii="宋体" w:eastAsia="宋体" w:hAnsi="宋体" w:cs="Times New Roman"/>
                <w:sz w:val="18"/>
                <w:szCs w:val="24"/>
              </w:rPr>
              <w:fldChar w:fldCharType="separate"/>
            </w:r>
            <w:r w:rsidRPr="008111D2">
              <w:rPr>
                <w:rFonts w:ascii="宋体" w:eastAsia="宋体" w:hAnsi="宋体" w:cs="Times New Roman"/>
                <w:sz w:val="18"/>
                <w:szCs w:val="24"/>
              </w:rPr>
              <w:fldChar w:fldCharType="end"/>
            </w:r>
            <w:r>
              <w:rPr>
                <w:rFonts w:ascii="宋体" w:eastAsia="宋体" w:hAnsi="宋体" w:cs="Times New Roman"/>
                <w:sz w:val="18"/>
                <w:szCs w:val="24"/>
              </w:rPr>
              <w:t xml:space="preserve"> </w:t>
            </w:r>
            <w:r>
              <w:rPr>
                <w:rFonts w:ascii="宋体" w:eastAsia="宋体" w:hAnsi="宋体" w:cs="Times New Roman" w:hint="eastAsia"/>
                <w:sz w:val="18"/>
                <w:szCs w:val="24"/>
              </w:rPr>
              <w:t>否</w:t>
            </w:r>
            <w:r>
              <w:rPr>
                <w:rFonts w:ascii="宋体" w:eastAsia="宋体" w:hAnsi="宋体" w:cs="Times New Roman"/>
                <w:sz w:val="18"/>
                <w:szCs w:val="24"/>
              </w:rPr>
              <w:t xml:space="preserve">                </w:t>
            </w:r>
            <w:r w:rsidRPr="008111D2">
              <w:rPr>
                <w:rFonts w:ascii="宋体" w:eastAsia="宋体" w:hAnsi="宋体" w:cs="Times New Roman"/>
                <w:sz w:val="18"/>
                <w:szCs w:val="24"/>
              </w:rPr>
              <w:fldChar w:fldCharType="begin">
                <w:ffData>
                  <w:name w:val="复选框型6"/>
                  <w:enabled/>
                  <w:calcOnExit w:val="0"/>
                  <w:statusText w:type="text" w:val="快速程序B:省略起草阶段；快速程序C:省略起草阶段和征求意见阶段  "/>
                  <w:checkBox>
                    <w:sizeAuto/>
                    <w:default w:val="0"/>
                  </w:checkBox>
                </w:ffData>
              </w:fldChar>
            </w:r>
            <w:r w:rsidRPr="008111D2">
              <w:rPr>
                <w:rFonts w:ascii="宋体" w:eastAsia="宋体" w:hAnsi="宋体" w:cs="Times New Roman"/>
                <w:sz w:val="18"/>
                <w:szCs w:val="24"/>
              </w:rPr>
              <w:instrText xml:space="preserve"> FORMCHECKBOX </w:instrText>
            </w:r>
            <w:r w:rsidR="002B15FC">
              <w:rPr>
                <w:rFonts w:ascii="宋体" w:eastAsia="宋体" w:hAnsi="宋体" w:cs="Times New Roman"/>
                <w:sz w:val="18"/>
                <w:szCs w:val="24"/>
              </w:rPr>
            </w:r>
            <w:r w:rsidR="002B15FC">
              <w:rPr>
                <w:rFonts w:ascii="宋体" w:eastAsia="宋体" w:hAnsi="宋体" w:cs="Times New Roman"/>
                <w:sz w:val="18"/>
                <w:szCs w:val="24"/>
              </w:rPr>
              <w:fldChar w:fldCharType="separate"/>
            </w:r>
            <w:r w:rsidRPr="008111D2">
              <w:rPr>
                <w:rFonts w:ascii="宋体" w:eastAsia="宋体" w:hAnsi="宋体" w:cs="Times New Roman"/>
                <w:sz w:val="18"/>
                <w:szCs w:val="24"/>
              </w:rPr>
              <w:fldChar w:fldCharType="end"/>
            </w:r>
            <w:r w:rsidRPr="008111D2">
              <w:rPr>
                <w:rFonts w:ascii="宋体" w:eastAsia="宋体" w:hAnsi="宋体" w:cs="Times New Roman"/>
                <w:sz w:val="18"/>
                <w:szCs w:val="24"/>
              </w:rPr>
              <w:t xml:space="preserve"> FTP</w:t>
            </w:r>
            <w:r>
              <w:rPr>
                <w:rFonts w:ascii="宋体" w:eastAsia="宋体" w:hAnsi="宋体" w:cs="Times New Roman"/>
                <w:sz w:val="18"/>
                <w:szCs w:val="24"/>
              </w:rPr>
              <w:t xml:space="preserve">-B               </w:t>
            </w:r>
            <w:r w:rsidRPr="008111D2">
              <w:rPr>
                <w:rFonts w:ascii="宋体" w:eastAsia="宋体" w:hAnsi="宋体" w:cs="Times New Roman"/>
                <w:sz w:val="18"/>
                <w:szCs w:val="24"/>
              </w:rPr>
              <w:fldChar w:fldCharType="begin">
                <w:ffData>
                  <w:name w:val="复选框型6"/>
                  <w:enabled/>
                  <w:calcOnExit w:val="0"/>
                  <w:statusText w:type="text" w:val="快速程序B:省略起草阶段；快速程序C:省略起草阶段和征求意见阶段  "/>
                  <w:checkBox>
                    <w:sizeAuto/>
                    <w:default w:val="0"/>
                  </w:checkBox>
                </w:ffData>
              </w:fldChar>
            </w:r>
            <w:r w:rsidRPr="008111D2">
              <w:rPr>
                <w:rFonts w:ascii="宋体" w:eastAsia="宋体" w:hAnsi="宋体" w:cs="Times New Roman"/>
                <w:sz w:val="18"/>
                <w:szCs w:val="24"/>
              </w:rPr>
              <w:instrText xml:space="preserve"> FORMCHECKBOX </w:instrText>
            </w:r>
            <w:r w:rsidR="002B15FC">
              <w:rPr>
                <w:rFonts w:ascii="宋体" w:eastAsia="宋体" w:hAnsi="宋体" w:cs="Times New Roman"/>
                <w:sz w:val="18"/>
                <w:szCs w:val="24"/>
              </w:rPr>
            </w:r>
            <w:r w:rsidR="002B15FC">
              <w:rPr>
                <w:rFonts w:ascii="宋体" w:eastAsia="宋体" w:hAnsi="宋体" w:cs="Times New Roman"/>
                <w:sz w:val="18"/>
                <w:szCs w:val="24"/>
              </w:rPr>
              <w:fldChar w:fldCharType="separate"/>
            </w:r>
            <w:r w:rsidRPr="008111D2">
              <w:rPr>
                <w:rFonts w:ascii="宋体" w:eastAsia="宋体" w:hAnsi="宋体" w:cs="Times New Roman"/>
                <w:sz w:val="18"/>
                <w:szCs w:val="24"/>
              </w:rPr>
              <w:fldChar w:fldCharType="end"/>
            </w:r>
            <w:r w:rsidRPr="008111D2">
              <w:rPr>
                <w:rFonts w:ascii="宋体" w:eastAsia="宋体" w:hAnsi="宋体" w:cs="Times New Roman"/>
                <w:sz w:val="18"/>
                <w:szCs w:val="24"/>
              </w:rPr>
              <w:t xml:space="preserve"> FTP</w:t>
            </w:r>
            <w:r>
              <w:rPr>
                <w:rFonts w:ascii="宋体" w:eastAsia="宋体" w:hAnsi="宋体" w:cs="Times New Roman"/>
                <w:sz w:val="18"/>
                <w:szCs w:val="24"/>
              </w:rPr>
              <w:t>-C</w:t>
            </w:r>
          </w:p>
        </w:tc>
      </w:tr>
      <w:tr w:rsidR="00EF5386" w:rsidRPr="008111D2" w:rsidTr="00180BD6">
        <w:trPr>
          <w:trHeight w:val="461"/>
          <w:jc w:val="center"/>
        </w:trPr>
        <w:tc>
          <w:tcPr>
            <w:tcW w:w="1976" w:type="dxa"/>
            <w:tcBorders>
              <w:top w:val="single" w:sz="4" w:space="0" w:color="auto"/>
              <w:left w:val="single" w:sz="4" w:space="0" w:color="auto"/>
              <w:bottom w:val="single" w:sz="4" w:space="0" w:color="auto"/>
              <w:right w:val="single" w:sz="4" w:space="0" w:color="auto"/>
            </w:tcBorders>
            <w:vAlign w:val="center"/>
          </w:tcPr>
          <w:p w:rsidR="00EF5386" w:rsidRPr="008111D2" w:rsidRDefault="00EF5386" w:rsidP="008111D2">
            <w:pPr>
              <w:jc w:val="center"/>
              <w:rPr>
                <w:rFonts w:ascii="宋体" w:eastAsia="宋体" w:hAnsi="宋体" w:cs="Times New Roman"/>
                <w:sz w:val="18"/>
                <w:szCs w:val="24"/>
              </w:rPr>
            </w:pPr>
            <w:r>
              <w:rPr>
                <w:rFonts w:ascii="宋体" w:eastAsia="宋体" w:hAnsi="宋体" w:cs="Times New Roman" w:hint="eastAsia"/>
                <w:sz w:val="18"/>
                <w:szCs w:val="24"/>
              </w:rPr>
              <w:t>采用</w:t>
            </w:r>
            <w:r>
              <w:rPr>
                <w:rFonts w:ascii="宋体" w:eastAsia="宋体" w:hAnsi="宋体" w:cs="Times New Roman"/>
                <w:sz w:val="18"/>
                <w:szCs w:val="24"/>
              </w:rPr>
              <w:t>国际标准</w:t>
            </w:r>
          </w:p>
        </w:tc>
        <w:tc>
          <w:tcPr>
            <w:tcW w:w="2366" w:type="dxa"/>
            <w:tcBorders>
              <w:top w:val="single" w:sz="4" w:space="0" w:color="auto"/>
              <w:left w:val="single" w:sz="4" w:space="0" w:color="auto"/>
              <w:bottom w:val="single" w:sz="4" w:space="0" w:color="auto"/>
              <w:right w:val="single" w:sz="4" w:space="0" w:color="auto"/>
            </w:tcBorders>
            <w:vAlign w:val="center"/>
          </w:tcPr>
          <w:p w:rsidR="00EF5386" w:rsidRPr="008111D2" w:rsidRDefault="00EF5386" w:rsidP="00EF5386">
            <w:pPr>
              <w:jc w:val="center"/>
              <w:rPr>
                <w:rFonts w:ascii="宋体" w:eastAsia="宋体" w:hAnsi="宋体" w:cs="Times New Roman"/>
                <w:sz w:val="18"/>
                <w:szCs w:val="24"/>
              </w:rPr>
            </w:pPr>
            <w:r w:rsidRPr="008111D2">
              <w:rPr>
                <w:rFonts w:ascii="宋体" w:eastAsia="宋体" w:hAnsi="宋体" w:cs="Times New Roman"/>
                <w:sz w:val="18"/>
                <w:szCs w:val="24"/>
              </w:rPr>
              <w:fldChar w:fldCharType="begin">
                <w:ffData>
                  <w:name w:val="复选框型3"/>
                  <w:enabled/>
                  <w:calcOnExit w:val="0"/>
                  <w:entryMacro w:val="等同"/>
                  <w:statusText w:type="text" w:val="等同采用"/>
                  <w:checkBox>
                    <w:sizeAuto/>
                    <w:default w:val="0"/>
                  </w:checkBox>
                </w:ffData>
              </w:fldChar>
            </w:r>
            <w:r w:rsidRPr="008111D2">
              <w:rPr>
                <w:rFonts w:ascii="宋体" w:eastAsia="宋体" w:hAnsi="宋体" w:cs="Times New Roman"/>
                <w:sz w:val="18"/>
                <w:szCs w:val="24"/>
              </w:rPr>
              <w:instrText xml:space="preserve"> FORMCHECKBOX </w:instrText>
            </w:r>
            <w:r w:rsidR="002B15FC">
              <w:rPr>
                <w:rFonts w:ascii="宋体" w:eastAsia="宋体" w:hAnsi="宋体" w:cs="Times New Roman"/>
                <w:sz w:val="18"/>
                <w:szCs w:val="24"/>
              </w:rPr>
            </w:r>
            <w:r w:rsidR="002B15FC">
              <w:rPr>
                <w:rFonts w:ascii="宋体" w:eastAsia="宋体" w:hAnsi="宋体" w:cs="Times New Roman"/>
                <w:sz w:val="18"/>
                <w:szCs w:val="24"/>
              </w:rPr>
              <w:fldChar w:fldCharType="separate"/>
            </w:r>
            <w:r w:rsidRPr="008111D2">
              <w:rPr>
                <w:rFonts w:ascii="宋体" w:eastAsia="宋体" w:hAnsi="宋体" w:cs="Times New Roman"/>
                <w:sz w:val="18"/>
                <w:szCs w:val="24"/>
              </w:rPr>
              <w:fldChar w:fldCharType="end"/>
            </w:r>
            <w:r>
              <w:rPr>
                <w:rFonts w:ascii="宋体" w:eastAsia="宋体" w:hAnsi="宋体" w:cs="Times New Roman"/>
                <w:sz w:val="18"/>
                <w:szCs w:val="24"/>
              </w:rPr>
              <w:t xml:space="preserve"> </w:t>
            </w:r>
            <w:r>
              <w:rPr>
                <w:rFonts w:ascii="宋体" w:eastAsia="宋体" w:hAnsi="宋体" w:cs="Times New Roman" w:hint="eastAsia"/>
                <w:sz w:val="18"/>
                <w:szCs w:val="24"/>
              </w:rPr>
              <w:t>是</w:t>
            </w:r>
            <w:r>
              <w:rPr>
                <w:rFonts w:ascii="宋体" w:eastAsia="宋体" w:hAnsi="宋体" w:cs="Times New Roman"/>
                <w:sz w:val="18"/>
                <w:szCs w:val="24"/>
              </w:rPr>
              <w:t xml:space="preserve">      </w:t>
            </w:r>
            <w:r w:rsidRPr="008111D2">
              <w:rPr>
                <w:rFonts w:ascii="宋体" w:eastAsia="宋体" w:hAnsi="宋体" w:cs="Times New Roman"/>
                <w:sz w:val="18"/>
                <w:szCs w:val="24"/>
              </w:rPr>
              <w:fldChar w:fldCharType="begin">
                <w:ffData>
                  <w:name w:val="复选框型3"/>
                  <w:enabled/>
                  <w:calcOnExit w:val="0"/>
                  <w:entryMacro w:val="等同"/>
                  <w:statusText w:type="text" w:val="等同采用"/>
                  <w:checkBox>
                    <w:sizeAuto/>
                    <w:default w:val="0"/>
                  </w:checkBox>
                </w:ffData>
              </w:fldChar>
            </w:r>
            <w:r w:rsidRPr="008111D2">
              <w:rPr>
                <w:rFonts w:ascii="宋体" w:eastAsia="宋体" w:hAnsi="宋体" w:cs="Times New Roman"/>
                <w:sz w:val="18"/>
                <w:szCs w:val="24"/>
              </w:rPr>
              <w:instrText xml:space="preserve"> FORMCHECKBOX </w:instrText>
            </w:r>
            <w:r w:rsidR="002B15FC">
              <w:rPr>
                <w:rFonts w:ascii="宋体" w:eastAsia="宋体" w:hAnsi="宋体" w:cs="Times New Roman"/>
                <w:sz w:val="18"/>
                <w:szCs w:val="24"/>
              </w:rPr>
            </w:r>
            <w:r w:rsidR="002B15FC">
              <w:rPr>
                <w:rFonts w:ascii="宋体" w:eastAsia="宋体" w:hAnsi="宋体" w:cs="Times New Roman"/>
                <w:sz w:val="18"/>
                <w:szCs w:val="24"/>
              </w:rPr>
              <w:fldChar w:fldCharType="separate"/>
            </w:r>
            <w:r w:rsidRPr="008111D2">
              <w:rPr>
                <w:rFonts w:ascii="宋体" w:eastAsia="宋体" w:hAnsi="宋体" w:cs="Times New Roman"/>
                <w:sz w:val="18"/>
                <w:szCs w:val="24"/>
              </w:rPr>
              <w:fldChar w:fldCharType="end"/>
            </w:r>
            <w:r>
              <w:rPr>
                <w:rFonts w:ascii="宋体" w:eastAsia="宋体" w:hAnsi="宋体" w:cs="Times New Roman"/>
                <w:sz w:val="18"/>
                <w:szCs w:val="24"/>
              </w:rPr>
              <w:t xml:space="preserve"> </w:t>
            </w:r>
            <w:r>
              <w:rPr>
                <w:rFonts w:ascii="宋体" w:eastAsia="宋体" w:hAnsi="宋体" w:cs="Times New Roman" w:hint="eastAsia"/>
                <w:sz w:val="18"/>
                <w:szCs w:val="24"/>
              </w:rPr>
              <w:t>否</w:t>
            </w:r>
          </w:p>
        </w:tc>
        <w:tc>
          <w:tcPr>
            <w:tcW w:w="2456" w:type="dxa"/>
            <w:gridSpan w:val="2"/>
            <w:tcBorders>
              <w:top w:val="single" w:sz="4" w:space="0" w:color="auto"/>
              <w:left w:val="single" w:sz="4" w:space="0" w:color="auto"/>
              <w:bottom w:val="single" w:sz="4" w:space="0" w:color="auto"/>
              <w:right w:val="single" w:sz="4" w:space="0" w:color="auto"/>
            </w:tcBorders>
            <w:vAlign w:val="center"/>
          </w:tcPr>
          <w:p w:rsidR="00EF5386" w:rsidRPr="008111D2" w:rsidRDefault="00EF5386" w:rsidP="008111D2">
            <w:pPr>
              <w:jc w:val="center"/>
              <w:rPr>
                <w:rFonts w:ascii="宋体" w:eastAsia="宋体" w:hAnsi="宋体" w:cs="Times New Roman"/>
                <w:sz w:val="18"/>
                <w:szCs w:val="24"/>
              </w:rPr>
            </w:pPr>
            <w:r w:rsidRPr="008111D2">
              <w:rPr>
                <w:rFonts w:ascii="宋体" w:eastAsia="宋体" w:hAnsi="宋体" w:cs="Times New Roman" w:hint="eastAsia"/>
                <w:sz w:val="18"/>
                <w:szCs w:val="24"/>
              </w:rPr>
              <w:t>采标号</w:t>
            </w:r>
          </w:p>
        </w:tc>
        <w:tc>
          <w:tcPr>
            <w:tcW w:w="2254" w:type="dxa"/>
            <w:tcBorders>
              <w:top w:val="single" w:sz="4" w:space="0" w:color="auto"/>
              <w:left w:val="single" w:sz="4" w:space="0" w:color="auto"/>
              <w:bottom w:val="single" w:sz="4" w:space="0" w:color="auto"/>
              <w:right w:val="single" w:sz="4" w:space="0" w:color="auto"/>
            </w:tcBorders>
            <w:vAlign w:val="center"/>
          </w:tcPr>
          <w:p w:rsidR="00EF5386" w:rsidRPr="008111D2" w:rsidRDefault="00EF5386" w:rsidP="008111D2">
            <w:pPr>
              <w:rPr>
                <w:rFonts w:ascii="宋体" w:eastAsia="宋体" w:hAnsi="宋体" w:cs="Times New Roman"/>
                <w:sz w:val="18"/>
                <w:szCs w:val="24"/>
              </w:rPr>
            </w:pPr>
          </w:p>
        </w:tc>
      </w:tr>
      <w:tr w:rsidR="00EF5386" w:rsidRPr="008111D2" w:rsidTr="00423C86">
        <w:trPr>
          <w:trHeight w:val="567"/>
          <w:jc w:val="center"/>
        </w:trPr>
        <w:tc>
          <w:tcPr>
            <w:tcW w:w="1976" w:type="dxa"/>
            <w:tcBorders>
              <w:top w:val="single" w:sz="4" w:space="0" w:color="auto"/>
              <w:left w:val="single" w:sz="4" w:space="0" w:color="auto"/>
              <w:bottom w:val="single" w:sz="4" w:space="0" w:color="auto"/>
              <w:right w:val="single" w:sz="4" w:space="0" w:color="auto"/>
            </w:tcBorders>
            <w:vAlign w:val="center"/>
          </w:tcPr>
          <w:p w:rsidR="00EF5386" w:rsidRPr="008111D2" w:rsidRDefault="00EF5386" w:rsidP="008111D2">
            <w:pPr>
              <w:tabs>
                <w:tab w:val="left" w:pos="420"/>
                <w:tab w:val="center" w:pos="4153"/>
                <w:tab w:val="right" w:pos="8306"/>
              </w:tabs>
              <w:jc w:val="center"/>
              <w:rPr>
                <w:rFonts w:ascii="宋体" w:eastAsia="宋体" w:hAnsi="宋体" w:cs="Times New Roman"/>
                <w:sz w:val="18"/>
                <w:szCs w:val="24"/>
              </w:rPr>
            </w:pPr>
            <w:r w:rsidRPr="008111D2">
              <w:rPr>
                <w:rFonts w:ascii="宋体" w:eastAsia="宋体" w:hAnsi="宋体" w:cs="Times New Roman" w:hint="eastAsia"/>
                <w:sz w:val="18"/>
                <w:szCs w:val="18"/>
              </w:rPr>
              <w:t>国际标准</w:t>
            </w:r>
            <w:r w:rsidRPr="008111D2">
              <w:rPr>
                <w:rFonts w:ascii="宋体" w:eastAsia="宋体" w:hAnsi="宋体" w:cs="Times New Roman" w:hint="eastAsia"/>
                <w:sz w:val="18"/>
                <w:szCs w:val="24"/>
              </w:rPr>
              <w:t>名称</w:t>
            </w:r>
            <w:r w:rsidRPr="008111D2">
              <w:rPr>
                <w:rFonts w:ascii="宋体" w:eastAsia="宋体" w:hAnsi="宋体" w:cs="Times New Roman"/>
                <w:sz w:val="18"/>
                <w:szCs w:val="24"/>
              </w:rPr>
              <w:t>(</w:t>
            </w:r>
            <w:r w:rsidRPr="008111D2">
              <w:rPr>
                <w:rFonts w:ascii="宋体" w:eastAsia="宋体" w:hAnsi="宋体" w:cs="Times New Roman" w:hint="eastAsia"/>
                <w:sz w:val="18"/>
                <w:szCs w:val="24"/>
              </w:rPr>
              <w:t>中文</w:t>
            </w:r>
            <w:r w:rsidRPr="008111D2">
              <w:rPr>
                <w:rFonts w:ascii="宋体" w:eastAsia="宋体" w:hAnsi="宋体" w:cs="Times New Roman"/>
                <w:sz w:val="18"/>
                <w:szCs w:val="24"/>
              </w:rPr>
              <w:t>)</w:t>
            </w:r>
          </w:p>
        </w:tc>
        <w:tc>
          <w:tcPr>
            <w:tcW w:w="7076" w:type="dxa"/>
            <w:gridSpan w:val="4"/>
            <w:tcBorders>
              <w:top w:val="single" w:sz="4" w:space="0" w:color="auto"/>
              <w:left w:val="single" w:sz="4" w:space="0" w:color="auto"/>
              <w:bottom w:val="single" w:sz="4" w:space="0" w:color="auto"/>
              <w:right w:val="single" w:sz="4" w:space="0" w:color="auto"/>
            </w:tcBorders>
            <w:vAlign w:val="center"/>
          </w:tcPr>
          <w:p w:rsidR="00EF5386" w:rsidRPr="008111D2" w:rsidRDefault="00EF5386" w:rsidP="008111D2">
            <w:pPr>
              <w:rPr>
                <w:rFonts w:ascii="宋体" w:eastAsia="宋体" w:hAnsi="宋体" w:cs="Times New Roman"/>
                <w:sz w:val="18"/>
                <w:szCs w:val="24"/>
              </w:rPr>
            </w:pPr>
          </w:p>
        </w:tc>
      </w:tr>
      <w:tr w:rsidR="00EF5386" w:rsidRPr="008111D2" w:rsidTr="00423C86">
        <w:trPr>
          <w:trHeight w:val="567"/>
          <w:jc w:val="center"/>
        </w:trPr>
        <w:tc>
          <w:tcPr>
            <w:tcW w:w="1976" w:type="dxa"/>
            <w:tcBorders>
              <w:top w:val="single" w:sz="4" w:space="0" w:color="auto"/>
              <w:left w:val="single" w:sz="4" w:space="0" w:color="auto"/>
              <w:bottom w:val="single" w:sz="4" w:space="0" w:color="auto"/>
              <w:right w:val="single" w:sz="4" w:space="0" w:color="auto"/>
            </w:tcBorders>
            <w:vAlign w:val="center"/>
          </w:tcPr>
          <w:p w:rsidR="00EF5386" w:rsidRPr="008111D2" w:rsidRDefault="00EF5386" w:rsidP="008111D2">
            <w:pPr>
              <w:tabs>
                <w:tab w:val="left" w:pos="420"/>
                <w:tab w:val="center" w:pos="4153"/>
                <w:tab w:val="right" w:pos="8306"/>
              </w:tabs>
              <w:jc w:val="center"/>
              <w:rPr>
                <w:rFonts w:ascii="宋体" w:eastAsia="宋体" w:hAnsi="宋体" w:cs="Times New Roman"/>
                <w:sz w:val="18"/>
                <w:szCs w:val="18"/>
              </w:rPr>
            </w:pPr>
            <w:r w:rsidRPr="008111D2">
              <w:rPr>
                <w:rFonts w:ascii="宋体" w:eastAsia="宋体" w:hAnsi="宋体" w:cs="Times New Roman" w:hint="eastAsia"/>
                <w:sz w:val="18"/>
                <w:szCs w:val="18"/>
              </w:rPr>
              <w:t>国际标准名称</w:t>
            </w:r>
            <w:r w:rsidRPr="008111D2">
              <w:rPr>
                <w:rFonts w:ascii="宋体" w:eastAsia="宋体" w:hAnsi="宋体" w:cs="Times New Roman"/>
                <w:sz w:val="18"/>
                <w:szCs w:val="18"/>
              </w:rPr>
              <w:t>(</w:t>
            </w:r>
            <w:r w:rsidRPr="008111D2">
              <w:rPr>
                <w:rFonts w:ascii="宋体" w:eastAsia="宋体" w:hAnsi="宋体" w:cs="Times New Roman" w:hint="eastAsia"/>
                <w:sz w:val="18"/>
                <w:szCs w:val="18"/>
              </w:rPr>
              <w:t>英文</w:t>
            </w:r>
            <w:r w:rsidRPr="008111D2">
              <w:rPr>
                <w:rFonts w:ascii="宋体" w:eastAsia="宋体" w:hAnsi="宋体" w:cs="Times New Roman"/>
                <w:sz w:val="18"/>
                <w:szCs w:val="18"/>
              </w:rPr>
              <w:t>)</w:t>
            </w:r>
          </w:p>
        </w:tc>
        <w:tc>
          <w:tcPr>
            <w:tcW w:w="7076" w:type="dxa"/>
            <w:gridSpan w:val="4"/>
            <w:tcBorders>
              <w:top w:val="single" w:sz="4" w:space="0" w:color="auto"/>
              <w:left w:val="single" w:sz="4" w:space="0" w:color="auto"/>
              <w:bottom w:val="single" w:sz="4" w:space="0" w:color="auto"/>
              <w:right w:val="single" w:sz="4" w:space="0" w:color="auto"/>
            </w:tcBorders>
            <w:vAlign w:val="center"/>
          </w:tcPr>
          <w:p w:rsidR="00EF5386" w:rsidRPr="008111D2" w:rsidRDefault="00EF5386" w:rsidP="008111D2">
            <w:pPr>
              <w:rPr>
                <w:rFonts w:ascii="宋体" w:eastAsia="宋体" w:hAnsi="宋体" w:cs="Times New Roman"/>
                <w:sz w:val="18"/>
                <w:szCs w:val="24"/>
              </w:rPr>
            </w:pPr>
          </w:p>
        </w:tc>
      </w:tr>
      <w:tr w:rsidR="00EF5386" w:rsidRPr="008111D2" w:rsidTr="00423C86">
        <w:trPr>
          <w:trHeight w:val="586"/>
          <w:jc w:val="center"/>
        </w:trPr>
        <w:tc>
          <w:tcPr>
            <w:tcW w:w="1976" w:type="dxa"/>
            <w:tcBorders>
              <w:top w:val="single" w:sz="4" w:space="0" w:color="auto"/>
              <w:left w:val="single" w:sz="4" w:space="0" w:color="auto"/>
              <w:bottom w:val="single" w:sz="4" w:space="0" w:color="auto"/>
              <w:right w:val="single" w:sz="4" w:space="0" w:color="auto"/>
            </w:tcBorders>
            <w:vAlign w:val="center"/>
          </w:tcPr>
          <w:p w:rsidR="00EF5386" w:rsidRPr="008111D2" w:rsidRDefault="00EF5386" w:rsidP="008111D2">
            <w:pPr>
              <w:tabs>
                <w:tab w:val="left" w:pos="420"/>
                <w:tab w:val="center" w:pos="4153"/>
                <w:tab w:val="right" w:pos="8306"/>
              </w:tabs>
              <w:jc w:val="center"/>
              <w:rPr>
                <w:rFonts w:ascii="宋体" w:eastAsia="宋体" w:hAnsi="宋体" w:cs="Times New Roman"/>
                <w:sz w:val="18"/>
                <w:szCs w:val="18"/>
              </w:rPr>
            </w:pPr>
            <w:r w:rsidRPr="008111D2">
              <w:rPr>
                <w:rFonts w:ascii="宋体" w:eastAsia="宋体" w:hAnsi="宋体" w:cs="Times New Roman" w:hint="eastAsia"/>
                <w:sz w:val="18"/>
                <w:szCs w:val="24"/>
              </w:rPr>
              <w:t>采用程度</w:t>
            </w:r>
          </w:p>
        </w:tc>
        <w:tc>
          <w:tcPr>
            <w:tcW w:w="7076" w:type="dxa"/>
            <w:gridSpan w:val="4"/>
            <w:tcBorders>
              <w:top w:val="single" w:sz="4" w:space="0" w:color="auto"/>
              <w:left w:val="single" w:sz="4" w:space="0" w:color="auto"/>
              <w:bottom w:val="single" w:sz="4" w:space="0" w:color="auto"/>
              <w:right w:val="single" w:sz="4" w:space="0" w:color="auto"/>
            </w:tcBorders>
            <w:vAlign w:val="center"/>
          </w:tcPr>
          <w:p w:rsidR="00EF5386" w:rsidRPr="008111D2" w:rsidRDefault="00EF5386" w:rsidP="00EF5386">
            <w:pPr>
              <w:jc w:val="center"/>
              <w:rPr>
                <w:rFonts w:ascii="宋体" w:eastAsia="宋体" w:hAnsi="宋体" w:cs="Times New Roman"/>
                <w:sz w:val="18"/>
                <w:szCs w:val="24"/>
              </w:rPr>
            </w:pPr>
            <w:r w:rsidRPr="008111D2">
              <w:rPr>
                <w:rFonts w:ascii="宋体" w:eastAsia="宋体" w:hAnsi="宋体" w:cs="Times New Roman"/>
                <w:sz w:val="18"/>
                <w:szCs w:val="24"/>
              </w:rPr>
              <w:fldChar w:fldCharType="begin">
                <w:ffData>
                  <w:name w:val="复选框型3"/>
                  <w:enabled/>
                  <w:calcOnExit w:val="0"/>
                  <w:entryMacro w:val="等同"/>
                  <w:statusText w:type="text" w:val="等同采用"/>
                  <w:checkBox>
                    <w:sizeAuto/>
                    <w:default w:val="0"/>
                  </w:checkBox>
                </w:ffData>
              </w:fldChar>
            </w:r>
            <w:r w:rsidRPr="008111D2">
              <w:rPr>
                <w:rFonts w:ascii="宋体" w:eastAsia="宋体" w:hAnsi="宋体" w:cs="Times New Roman"/>
                <w:sz w:val="18"/>
                <w:szCs w:val="24"/>
              </w:rPr>
              <w:instrText xml:space="preserve"> FORMCHECKBOX </w:instrText>
            </w:r>
            <w:r w:rsidR="002B15FC">
              <w:rPr>
                <w:rFonts w:ascii="宋体" w:eastAsia="宋体" w:hAnsi="宋体" w:cs="Times New Roman"/>
                <w:sz w:val="18"/>
                <w:szCs w:val="24"/>
              </w:rPr>
            </w:r>
            <w:r w:rsidR="002B15FC">
              <w:rPr>
                <w:rFonts w:ascii="宋体" w:eastAsia="宋体" w:hAnsi="宋体" w:cs="Times New Roman"/>
                <w:sz w:val="18"/>
                <w:szCs w:val="24"/>
              </w:rPr>
              <w:fldChar w:fldCharType="separate"/>
            </w:r>
            <w:r w:rsidRPr="008111D2">
              <w:rPr>
                <w:rFonts w:ascii="宋体" w:eastAsia="宋体" w:hAnsi="宋体" w:cs="Times New Roman"/>
                <w:sz w:val="18"/>
                <w:szCs w:val="24"/>
              </w:rPr>
              <w:fldChar w:fldCharType="end"/>
            </w:r>
            <w:r w:rsidRPr="008111D2">
              <w:rPr>
                <w:rFonts w:ascii="宋体" w:eastAsia="宋体" w:hAnsi="宋体" w:cs="Times New Roman"/>
                <w:sz w:val="18"/>
                <w:szCs w:val="24"/>
              </w:rPr>
              <w:t xml:space="preserve"> IDT</w:t>
            </w:r>
            <w:r>
              <w:rPr>
                <w:rFonts w:ascii="宋体" w:eastAsia="宋体" w:hAnsi="宋体" w:cs="Times New Roman"/>
                <w:sz w:val="18"/>
                <w:szCs w:val="24"/>
              </w:rPr>
              <w:t xml:space="preserve">              </w:t>
            </w:r>
            <w:r w:rsidRPr="008111D2">
              <w:rPr>
                <w:rFonts w:ascii="宋体" w:eastAsia="宋体" w:hAnsi="宋体" w:cs="Times New Roman"/>
                <w:sz w:val="18"/>
                <w:szCs w:val="24"/>
              </w:rPr>
              <w:fldChar w:fldCharType="begin">
                <w:ffData>
                  <w:name w:val="复选框型3"/>
                  <w:enabled/>
                  <w:calcOnExit w:val="0"/>
                  <w:entryMacro w:val="等同"/>
                  <w:statusText w:type="text" w:val="等同采用"/>
                  <w:checkBox>
                    <w:sizeAuto/>
                    <w:default w:val="0"/>
                  </w:checkBox>
                </w:ffData>
              </w:fldChar>
            </w:r>
            <w:r w:rsidRPr="008111D2">
              <w:rPr>
                <w:rFonts w:ascii="宋体" w:eastAsia="宋体" w:hAnsi="宋体" w:cs="Times New Roman"/>
                <w:sz w:val="18"/>
                <w:szCs w:val="24"/>
              </w:rPr>
              <w:instrText xml:space="preserve"> FORMCHECKBOX </w:instrText>
            </w:r>
            <w:r w:rsidR="002B15FC">
              <w:rPr>
                <w:rFonts w:ascii="宋体" w:eastAsia="宋体" w:hAnsi="宋体" w:cs="Times New Roman"/>
                <w:sz w:val="18"/>
                <w:szCs w:val="24"/>
              </w:rPr>
            </w:r>
            <w:r w:rsidR="002B15FC">
              <w:rPr>
                <w:rFonts w:ascii="宋体" w:eastAsia="宋体" w:hAnsi="宋体" w:cs="Times New Roman"/>
                <w:sz w:val="18"/>
                <w:szCs w:val="24"/>
              </w:rPr>
              <w:fldChar w:fldCharType="separate"/>
            </w:r>
            <w:r w:rsidRPr="008111D2">
              <w:rPr>
                <w:rFonts w:ascii="宋体" w:eastAsia="宋体" w:hAnsi="宋体" w:cs="Times New Roman"/>
                <w:sz w:val="18"/>
                <w:szCs w:val="24"/>
              </w:rPr>
              <w:fldChar w:fldCharType="end"/>
            </w:r>
            <w:r w:rsidRPr="008111D2">
              <w:rPr>
                <w:rFonts w:ascii="宋体" w:eastAsia="宋体" w:hAnsi="宋体" w:cs="Times New Roman"/>
                <w:sz w:val="18"/>
                <w:szCs w:val="24"/>
              </w:rPr>
              <w:t xml:space="preserve"> </w:t>
            </w:r>
            <w:r w:rsidRPr="008111D2">
              <w:rPr>
                <w:rFonts w:ascii="宋体" w:eastAsia="宋体" w:hAnsi="宋体" w:cs="Times New Roman" w:hint="eastAsia"/>
                <w:sz w:val="18"/>
                <w:szCs w:val="24"/>
              </w:rPr>
              <w:t>MOD</w:t>
            </w:r>
            <w:r>
              <w:rPr>
                <w:rFonts w:ascii="宋体" w:eastAsia="宋体" w:hAnsi="宋体" w:cs="Times New Roman"/>
                <w:sz w:val="18"/>
                <w:szCs w:val="24"/>
              </w:rPr>
              <w:t xml:space="preserve">                </w:t>
            </w:r>
            <w:r w:rsidRPr="008111D2">
              <w:rPr>
                <w:rFonts w:ascii="宋体" w:eastAsia="宋体" w:hAnsi="宋体" w:cs="Times New Roman"/>
                <w:sz w:val="18"/>
                <w:szCs w:val="24"/>
              </w:rPr>
              <w:fldChar w:fldCharType="begin">
                <w:ffData>
                  <w:name w:val="复选框型5"/>
                  <w:enabled/>
                  <w:calcOnExit w:val="0"/>
                  <w:entryMacro w:val="非等效"/>
                  <w:statusText w:type="text" w:val="非等效采用"/>
                  <w:checkBox>
                    <w:sizeAuto/>
                    <w:default w:val="0"/>
                  </w:checkBox>
                </w:ffData>
              </w:fldChar>
            </w:r>
            <w:r w:rsidRPr="008111D2">
              <w:rPr>
                <w:rFonts w:ascii="宋体" w:eastAsia="宋体" w:hAnsi="宋体" w:cs="Times New Roman"/>
                <w:sz w:val="18"/>
                <w:szCs w:val="24"/>
              </w:rPr>
              <w:instrText xml:space="preserve"> FORMCHECKBOX </w:instrText>
            </w:r>
            <w:r w:rsidR="002B15FC">
              <w:rPr>
                <w:rFonts w:ascii="宋体" w:eastAsia="宋体" w:hAnsi="宋体" w:cs="Times New Roman"/>
                <w:sz w:val="18"/>
                <w:szCs w:val="24"/>
              </w:rPr>
            </w:r>
            <w:r w:rsidR="002B15FC">
              <w:rPr>
                <w:rFonts w:ascii="宋体" w:eastAsia="宋体" w:hAnsi="宋体" w:cs="Times New Roman"/>
                <w:sz w:val="18"/>
                <w:szCs w:val="24"/>
              </w:rPr>
              <w:fldChar w:fldCharType="separate"/>
            </w:r>
            <w:r w:rsidRPr="008111D2">
              <w:rPr>
                <w:rFonts w:ascii="宋体" w:eastAsia="宋体" w:hAnsi="宋体" w:cs="Times New Roman"/>
                <w:sz w:val="18"/>
                <w:szCs w:val="24"/>
              </w:rPr>
              <w:fldChar w:fldCharType="end"/>
            </w:r>
            <w:r w:rsidRPr="008111D2">
              <w:rPr>
                <w:rFonts w:ascii="宋体" w:eastAsia="宋体" w:hAnsi="宋体" w:cs="Times New Roman"/>
                <w:sz w:val="18"/>
                <w:szCs w:val="24"/>
              </w:rPr>
              <w:t xml:space="preserve"> </w:t>
            </w:r>
            <w:r w:rsidRPr="008111D2">
              <w:rPr>
                <w:rFonts w:ascii="宋体" w:eastAsia="宋体" w:hAnsi="宋体" w:cs="Times New Roman" w:hint="eastAsia"/>
                <w:sz w:val="18"/>
                <w:szCs w:val="24"/>
              </w:rPr>
              <w:t>N</w:t>
            </w:r>
            <w:r w:rsidRPr="008111D2">
              <w:rPr>
                <w:rFonts w:ascii="宋体" w:eastAsia="宋体" w:hAnsi="宋体" w:cs="Times New Roman"/>
                <w:sz w:val="18"/>
                <w:szCs w:val="24"/>
              </w:rPr>
              <w:t>EQ</w:t>
            </w:r>
          </w:p>
        </w:tc>
      </w:tr>
      <w:tr w:rsidR="00EF5386" w:rsidRPr="008111D2" w:rsidTr="00423C86">
        <w:trPr>
          <w:trHeight w:val="438"/>
          <w:jc w:val="center"/>
        </w:trPr>
        <w:tc>
          <w:tcPr>
            <w:tcW w:w="1976" w:type="dxa"/>
            <w:tcBorders>
              <w:top w:val="single" w:sz="4" w:space="0" w:color="auto"/>
              <w:left w:val="single" w:sz="4" w:space="0" w:color="auto"/>
              <w:bottom w:val="single" w:sz="4" w:space="0" w:color="auto"/>
              <w:right w:val="single" w:sz="4" w:space="0" w:color="auto"/>
            </w:tcBorders>
            <w:vAlign w:val="center"/>
          </w:tcPr>
          <w:p w:rsidR="00EF5386" w:rsidRPr="008111D2" w:rsidRDefault="00EF5386" w:rsidP="008111D2">
            <w:pPr>
              <w:jc w:val="center"/>
              <w:rPr>
                <w:rFonts w:ascii="宋体" w:eastAsia="宋体" w:hAnsi="宋体" w:cs="Times New Roman"/>
                <w:sz w:val="18"/>
                <w:szCs w:val="24"/>
              </w:rPr>
            </w:pPr>
            <w:r w:rsidRPr="008111D2">
              <w:rPr>
                <w:rFonts w:ascii="宋体" w:eastAsia="宋体" w:hAnsi="宋体" w:cs="Times New Roman" w:hint="eastAsia"/>
                <w:sz w:val="18"/>
                <w:szCs w:val="24"/>
              </w:rPr>
              <w:t>牵头单位</w:t>
            </w:r>
          </w:p>
        </w:tc>
        <w:tc>
          <w:tcPr>
            <w:tcW w:w="7076" w:type="dxa"/>
            <w:gridSpan w:val="4"/>
            <w:tcBorders>
              <w:top w:val="single" w:sz="4" w:space="0" w:color="auto"/>
              <w:left w:val="single" w:sz="4" w:space="0" w:color="auto"/>
              <w:bottom w:val="single" w:sz="4" w:space="0" w:color="auto"/>
              <w:right w:val="single" w:sz="4" w:space="0" w:color="auto"/>
            </w:tcBorders>
            <w:vAlign w:val="center"/>
          </w:tcPr>
          <w:p w:rsidR="00EF5386" w:rsidRPr="008111D2" w:rsidRDefault="00EF5386" w:rsidP="008111D2">
            <w:pPr>
              <w:rPr>
                <w:rFonts w:ascii="宋体" w:eastAsia="宋体" w:hAnsi="宋体" w:cs="Times New Roman"/>
                <w:sz w:val="18"/>
                <w:szCs w:val="24"/>
              </w:rPr>
            </w:pPr>
          </w:p>
        </w:tc>
      </w:tr>
      <w:tr w:rsidR="008111D2" w:rsidRPr="008111D2" w:rsidTr="00423C86">
        <w:trPr>
          <w:trHeight w:val="458"/>
          <w:jc w:val="center"/>
        </w:trPr>
        <w:tc>
          <w:tcPr>
            <w:tcW w:w="1976" w:type="dxa"/>
            <w:tcBorders>
              <w:top w:val="single" w:sz="4" w:space="0" w:color="auto"/>
              <w:left w:val="single" w:sz="4" w:space="0" w:color="auto"/>
              <w:bottom w:val="single" w:sz="4" w:space="0" w:color="auto"/>
              <w:right w:val="single" w:sz="4" w:space="0" w:color="auto"/>
            </w:tcBorders>
            <w:vAlign w:val="center"/>
          </w:tcPr>
          <w:p w:rsidR="008111D2" w:rsidRPr="008111D2" w:rsidRDefault="008111D2" w:rsidP="008111D2">
            <w:pPr>
              <w:jc w:val="center"/>
              <w:rPr>
                <w:rFonts w:ascii="宋体" w:eastAsia="宋体" w:hAnsi="宋体" w:cs="Times New Roman"/>
                <w:sz w:val="18"/>
                <w:szCs w:val="24"/>
              </w:rPr>
            </w:pPr>
            <w:r w:rsidRPr="008111D2">
              <w:rPr>
                <w:rFonts w:ascii="宋体" w:eastAsia="宋体" w:hAnsi="宋体" w:cs="Times New Roman" w:hint="eastAsia"/>
                <w:sz w:val="18"/>
                <w:szCs w:val="24"/>
              </w:rPr>
              <w:t>参加单位</w:t>
            </w:r>
          </w:p>
        </w:tc>
        <w:tc>
          <w:tcPr>
            <w:tcW w:w="7076" w:type="dxa"/>
            <w:gridSpan w:val="4"/>
            <w:tcBorders>
              <w:top w:val="single" w:sz="4" w:space="0" w:color="auto"/>
              <w:left w:val="single" w:sz="4" w:space="0" w:color="auto"/>
              <w:bottom w:val="single" w:sz="4" w:space="0" w:color="auto"/>
              <w:right w:val="single" w:sz="4" w:space="0" w:color="auto"/>
            </w:tcBorders>
            <w:vAlign w:val="center"/>
          </w:tcPr>
          <w:p w:rsidR="008111D2" w:rsidRPr="008111D2" w:rsidRDefault="008111D2" w:rsidP="008111D2">
            <w:pPr>
              <w:rPr>
                <w:rFonts w:ascii="宋体" w:eastAsia="宋体" w:hAnsi="宋体" w:cs="Times New Roman"/>
                <w:sz w:val="18"/>
                <w:szCs w:val="24"/>
              </w:rPr>
            </w:pPr>
          </w:p>
        </w:tc>
      </w:tr>
      <w:tr w:rsidR="008111D2" w:rsidRPr="008111D2" w:rsidTr="00423C86">
        <w:trPr>
          <w:trHeight w:val="680"/>
          <w:jc w:val="center"/>
        </w:trPr>
        <w:tc>
          <w:tcPr>
            <w:tcW w:w="1976" w:type="dxa"/>
            <w:tcBorders>
              <w:top w:val="single" w:sz="4" w:space="0" w:color="auto"/>
              <w:left w:val="single" w:sz="4" w:space="0" w:color="auto"/>
              <w:bottom w:val="single" w:sz="4" w:space="0" w:color="auto"/>
              <w:right w:val="single" w:sz="4" w:space="0" w:color="auto"/>
            </w:tcBorders>
            <w:vAlign w:val="center"/>
          </w:tcPr>
          <w:p w:rsidR="008111D2" w:rsidRPr="008111D2" w:rsidRDefault="008111D2" w:rsidP="008111D2">
            <w:pPr>
              <w:jc w:val="center"/>
              <w:rPr>
                <w:rFonts w:ascii="宋体" w:eastAsia="宋体" w:hAnsi="宋体" w:cs="Times New Roman"/>
                <w:sz w:val="18"/>
                <w:szCs w:val="24"/>
              </w:rPr>
            </w:pPr>
            <w:r w:rsidRPr="008111D2">
              <w:rPr>
                <w:rFonts w:ascii="宋体" w:eastAsia="宋体" w:hAnsi="宋体" w:cs="Times New Roman" w:hint="eastAsia"/>
                <w:sz w:val="18"/>
                <w:szCs w:val="24"/>
              </w:rPr>
              <w:t>目的、意义或必要性</w:t>
            </w:r>
          </w:p>
        </w:tc>
        <w:tc>
          <w:tcPr>
            <w:tcW w:w="7076" w:type="dxa"/>
            <w:gridSpan w:val="4"/>
            <w:tcBorders>
              <w:top w:val="single" w:sz="4" w:space="0" w:color="auto"/>
              <w:left w:val="single" w:sz="4" w:space="0" w:color="auto"/>
              <w:bottom w:val="single" w:sz="4" w:space="0" w:color="auto"/>
              <w:right w:val="single" w:sz="4" w:space="0" w:color="auto"/>
            </w:tcBorders>
            <w:vAlign w:val="center"/>
          </w:tcPr>
          <w:p w:rsidR="008111D2" w:rsidRPr="008111D2" w:rsidRDefault="008111D2" w:rsidP="008111D2">
            <w:pPr>
              <w:rPr>
                <w:rFonts w:ascii="宋体" w:eastAsia="宋体" w:hAnsi="宋体" w:cs="Times New Roman"/>
                <w:sz w:val="18"/>
                <w:szCs w:val="24"/>
              </w:rPr>
            </w:pPr>
            <w:r w:rsidRPr="008111D2">
              <w:rPr>
                <w:rFonts w:ascii="宋体" w:eastAsia="宋体" w:hAnsi="宋体" w:cs="Times New Roman" w:hint="eastAsia"/>
                <w:sz w:val="18"/>
                <w:szCs w:val="24"/>
                <w:u w:val="single"/>
              </w:rPr>
              <w:t>指出该标准项目涉及的方面，期望解决的问题；</w:t>
            </w:r>
            <w:r w:rsidRPr="008111D2">
              <w:rPr>
                <w:rFonts w:ascii="宋体" w:eastAsia="宋体" w:hAnsi="宋体" w:cs="Times New Roman"/>
                <w:sz w:val="18"/>
                <w:szCs w:val="24"/>
              </w:rPr>
              <w:t xml:space="preserve"> </w:t>
            </w:r>
          </w:p>
        </w:tc>
      </w:tr>
      <w:tr w:rsidR="008111D2" w:rsidRPr="008111D2" w:rsidTr="00423C86">
        <w:trPr>
          <w:trHeight w:val="680"/>
          <w:jc w:val="center"/>
        </w:trPr>
        <w:tc>
          <w:tcPr>
            <w:tcW w:w="1976" w:type="dxa"/>
            <w:tcBorders>
              <w:top w:val="single" w:sz="4" w:space="0" w:color="auto"/>
              <w:left w:val="single" w:sz="4" w:space="0" w:color="auto"/>
              <w:bottom w:val="single" w:sz="4" w:space="0" w:color="auto"/>
              <w:right w:val="single" w:sz="4" w:space="0" w:color="auto"/>
            </w:tcBorders>
            <w:vAlign w:val="center"/>
          </w:tcPr>
          <w:p w:rsidR="008111D2" w:rsidRPr="008111D2" w:rsidRDefault="008111D2" w:rsidP="008111D2">
            <w:pPr>
              <w:jc w:val="center"/>
              <w:rPr>
                <w:rFonts w:ascii="宋体" w:eastAsia="宋体" w:hAnsi="宋体" w:cs="Times New Roman"/>
                <w:sz w:val="18"/>
                <w:szCs w:val="24"/>
              </w:rPr>
            </w:pPr>
            <w:r w:rsidRPr="008111D2">
              <w:rPr>
                <w:rFonts w:ascii="宋体" w:eastAsia="宋体" w:hAnsi="宋体" w:cs="Times New Roman" w:hint="eastAsia"/>
                <w:sz w:val="18"/>
                <w:szCs w:val="24"/>
              </w:rPr>
              <w:t>范围和主要</w:t>
            </w:r>
          </w:p>
          <w:p w:rsidR="008111D2" w:rsidRPr="008111D2" w:rsidRDefault="008111D2" w:rsidP="008111D2">
            <w:pPr>
              <w:jc w:val="center"/>
              <w:rPr>
                <w:rFonts w:ascii="宋体" w:eastAsia="宋体" w:hAnsi="宋体" w:cs="Times New Roman"/>
                <w:sz w:val="18"/>
                <w:szCs w:val="24"/>
              </w:rPr>
            </w:pPr>
            <w:r w:rsidRPr="008111D2">
              <w:rPr>
                <w:rFonts w:ascii="宋体" w:eastAsia="宋体" w:hAnsi="宋体" w:cs="Times New Roman" w:hint="eastAsia"/>
                <w:sz w:val="18"/>
                <w:szCs w:val="24"/>
              </w:rPr>
              <w:t>技术内容</w:t>
            </w:r>
          </w:p>
        </w:tc>
        <w:tc>
          <w:tcPr>
            <w:tcW w:w="7076" w:type="dxa"/>
            <w:gridSpan w:val="4"/>
            <w:tcBorders>
              <w:top w:val="single" w:sz="4" w:space="0" w:color="auto"/>
              <w:left w:val="single" w:sz="4" w:space="0" w:color="auto"/>
              <w:bottom w:val="single" w:sz="4" w:space="0" w:color="auto"/>
              <w:right w:val="single" w:sz="4" w:space="0" w:color="auto"/>
            </w:tcBorders>
            <w:vAlign w:val="center"/>
          </w:tcPr>
          <w:p w:rsidR="008111D2" w:rsidRPr="008111D2" w:rsidRDefault="008111D2" w:rsidP="008111D2">
            <w:pPr>
              <w:rPr>
                <w:rFonts w:ascii="宋体" w:eastAsia="宋体" w:hAnsi="宋体" w:cs="Times New Roman"/>
                <w:sz w:val="18"/>
                <w:szCs w:val="24"/>
                <w:u w:val="single"/>
              </w:rPr>
            </w:pPr>
            <w:r w:rsidRPr="008111D2">
              <w:rPr>
                <w:rFonts w:ascii="宋体" w:eastAsia="宋体" w:hAnsi="宋体" w:cs="Times New Roman" w:hint="eastAsia"/>
                <w:sz w:val="18"/>
                <w:szCs w:val="24"/>
                <w:u w:val="single"/>
              </w:rPr>
              <w:t>标准的技术内容与适用范围；</w:t>
            </w:r>
          </w:p>
          <w:p w:rsidR="008111D2" w:rsidRPr="008111D2" w:rsidRDefault="008111D2" w:rsidP="008111D2">
            <w:pPr>
              <w:rPr>
                <w:rFonts w:ascii="宋体" w:eastAsia="宋体" w:hAnsi="宋体" w:cs="Times New Roman"/>
                <w:szCs w:val="24"/>
              </w:rPr>
            </w:pPr>
            <w:r w:rsidRPr="008111D2">
              <w:rPr>
                <w:rFonts w:ascii="宋体" w:eastAsia="宋体" w:hAnsi="宋体" w:cs="Times New Roman" w:hint="eastAsia"/>
                <w:sz w:val="18"/>
                <w:szCs w:val="24"/>
                <w:u w:val="single"/>
              </w:rPr>
              <w:t>项目建议性质为强制性，需指出强制内容</w:t>
            </w:r>
            <w:r w:rsidRPr="008111D2">
              <w:rPr>
                <w:rFonts w:ascii="宋体" w:eastAsia="宋体" w:hAnsi="宋体" w:cs="Times New Roman" w:hint="eastAsia"/>
                <w:szCs w:val="24"/>
              </w:rPr>
              <w:t>；</w:t>
            </w:r>
          </w:p>
        </w:tc>
      </w:tr>
      <w:tr w:rsidR="008111D2" w:rsidRPr="008111D2" w:rsidTr="00423C86">
        <w:trPr>
          <w:trHeight w:val="2714"/>
          <w:jc w:val="center"/>
        </w:trPr>
        <w:tc>
          <w:tcPr>
            <w:tcW w:w="1976" w:type="dxa"/>
            <w:tcBorders>
              <w:top w:val="single" w:sz="4" w:space="0" w:color="auto"/>
              <w:left w:val="single" w:sz="4" w:space="0" w:color="auto"/>
              <w:bottom w:val="single" w:sz="4" w:space="0" w:color="auto"/>
              <w:right w:val="single" w:sz="4" w:space="0" w:color="auto"/>
            </w:tcBorders>
            <w:vAlign w:val="center"/>
          </w:tcPr>
          <w:p w:rsidR="008111D2" w:rsidRPr="008111D2" w:rsidRDefault="008111D2" w:rsidP="008111D2">
            <w:pPr>
              <w:jc w:val="center"/>
              <w:rPr>
                <w:rFonts w:ascii="宋体" w:eastAsia="宋体" w:hAnsi="宋体" w:cs="Times New Roman"/>
                <w:sz w:val="18"/>
                <w:szCs w:val="24"/>
              </w:rPr>
            </w:pPr>
            <w:r w:rsidRPr="008111D2">
              <w:rPr>
                <w:rFonts w:ascii="宋体" w:eastAsia="宋体" w:hAnsi="宋体" w:cs="Times New Roman" w:hint="eastAsia"/>
                <w:sz w:val="18"/>
                <w:szCs w:val="24"/>
              </w:rPr>
              <w:t>国内外情况</w:t>
            </w:r>
          </w:p>
          <w:p w:rsidR="008111D2" w:rsidRPr="008111D2" w:rsidRDefault="008111D2" w:rsidP="008111D2">
            <w:pPr>
              <w:jc w:val="center"/>
              <w:rPr>
                <w:rFonts w:ascii="宋体" w:eastAsia="宋体" w:hAnsi="宋体" w:cs="Times New Roman"/>
                <w:sz w:val="18"/>
                <w:szCs w:val="24"/>
              </w:rPr>
            </w:pPr>
            <w:r w:rsidRPr="008111D2">
              <w:rPr>
                <w:rFonts w:ascii="宋体" w:eastAsia="宋体" w:hAnsi="宋体" w:cs="Times New Roman" w:hint="eastAsia"/>
                <w:sz w:val="18"/>
                <w:szCs w:val="24"/>
              </w:rPr>
              <w:t>简要说明</w:t>
            </w:r>
          </w:p>
        </w:tc>
        <w:tc>
          <w:tcPr>
            <w:tcW w:w="7076" w:type="dxa"/>
            <w:gridSpan w:val="4"/>
            <w:tcBorders>
              <w:top w:val="single" w:sz="4" w:space="0" w:color="auto"/>
              <w:left w:val="single" w:sz="4" w:space="0" w:color="auto"/>
              <w:bottom w:val="single" w:sz="4" w:space="0" w:color="auto"/>
              <w:right w:val="single" w:sz="4" w:space="0" w:color="auto"/>
            </w:tcBorders>
            <w:vAlign w:val="center"/>
          </w:tcPr>
          <w:p w:rsidR="008111D2" w:rsidRPr="008111D2" w:rsidRDefault="008111D2" w:rsidP="008111D2">
            <w:pPr>
              <w:numPr>
                <w:ilvl w:val="0"/>
                <w:numId w:val="1"/>
              </w:numPr>
              <w:rPr>
                <w:rFonts w:ascii="宋体" w:eastAsia="宋体" w:hAnsi="宋体" w:cs="Times New Roman"/>
                <w:sz w:val="18"/>
                <w:szCs w:val="24"/>
              </w:rPr>
            </w:pPr>
            <w:r w:rsidRPr="008111D2">
              <w:rPr>
                <w:rFonts w:ascii="宋体" w:eastAsia="宋体" w:hAnsi="宋体" w:cs="Times New Roman" w:hint="eastAsia"/>
                <w:sz w:val="18"/>
                <w:szCs w:val="24"/>
                <w:u w:val="single"/>
              </w:rPr>
              <w:t>国内外对该技术研究情况简要说明</w:t>
            </w:r>
            <w:r w:rsidRPr="008111D2">
              <w:rPr>
                <w:rFonts w:ascii="宋体" w:eastAsia="宋体" w:hAnsi="宋体" w:cs="Times New Roman" w:hint="eastAsia"/>
                <w:sz w:val="18"/>
                <w:szCs w:val="24"/>
              </w:rPr>
              <w:t>：国内外对该技术研究的情况、进程及未来的发展；该技术是否相对稳定，如果不是的话，预计一下技术未来稳定的时间，提出的标准项目是否可作为未来技术发展的基础；</w:t>
            </w:r>
          </w:p>
          <w:p w:rsidR="008111D2" w:rsidRPr="008111D2" w:rsidRDefault="008111D2" w:rsidP="008111D2">
            <w:pPr>
              <w:numPr>
                <w:ilvl w:val="0"/>
                <w:numId w:val="1"/>
              </w:numPr>
              <w:rPr>
                <w:rFonts w:ascii="宋体" w:eastAsia="宋体" w:hAnsi="宋体" w:cs="Times New Roman"/>
                <w:sz w:val="18"/>
                <w:szCs w:val="24"/>
              </w:rPr>
            </w:pPr>
            <w:r w:rsidRPr="008111D2">
              <w:rPr>
                <w:rFonts w:ascii="宋体" w:eastAsia="宋体" w:hAnsi="宋体" w:cs="Times New Roman" w:hint="eastAsia"/>
                <w:sz w:val="18"/>
                <w:szCs w:val="24"/>
                <w:u w:val="single"/>
              </w:rPr>
              <w:t>项目与国际标准或国外先进标准采用程度的考虑：</w:t>
            </w:r>
            <w:r w:rsidRPr="008111D2">
              <w:rPr>
                <w:rFonts w:ascii="宋体" w:eastAsia="宋体" w:hAnsi="宋体" w:cs="Times New Roman" w:hint="eastAsia"/>
                <w:sz w:val="18"/>
                <w:szCs w:val="24"/>
              </w:rPr>
              <w:t>该标准项目是否有对应的国际标准或国外先进标准，标准制定过程中如何考虑采用的问题；</w:t>
            </w:r>
          </w:p>
          <w:p w:rsidR="008111D2" w:rsidRPr="008111D2" w:rsidRDefault="008111D2" w:rsidP="008111D2">
            <w:pPr>
              <w:numPr>
                <w:ilvl w:val="0"/>
                <w:numId w:val="1"/>
              </w:numPr>
              <w:rPr>
                <w:rFonts w:ascii="宋体" w:eastAsia="宋体" w:hAnsi="宋体" w:cs="Times New Roman"/>
                <w:sz w:val="18"/>
                <w:szCs w:val="24"/>
              </w:rPr>
            </w:pPr>
            <w:r w:rsidRPr="008111D2">
              <w:rPr>
                <w:rFonts w:ascii="宋体" w:eastAsia="宋体" w:hAnsi="宋体" w:cs="Times New Roman" w:hint="eastAsia"/>
                <w:sz w:val="18"/>
                <w:szCs w:val="24"/>
                <w:u w:val="single"/>
              </w:rPr>
              <w:t>与国内相关标准间的关系：</w:t>
            </w:r>
            <w:r w:rsidRPr="008111D2">
              <w:rPr>
                <w:rFonts w:ascii="宋体" w:eastAsia="宋体" w:hAnsi="宋体" w:cs="Times New Roman" w:hint="eastAsia"/>
                <w:sz w:val="18"/>
                <w:szCs w:val="24"/>
              </w:rPr>
              <w:t>该标准项目是否有相关的国家或行业标准，该标准项目与这些标准是什么关系，该标准项目在标准体系中的位置；</w:t>
            </w:r>
          </w:p>
          <w:p w:rsidR="008111D2" w:rsidRPr="008111D2" w:rsidRDefault="008111D2" w:rsidP="008111D2">
            <w:pPr>
              <w:numPr>
                <w:ilvl w:val="0"/>
                <w:numId w:val="1"/>
              </w:numPr>
              <w:rPr>
                <w:rFonts w:ascii="宋体" w:eastAsia="宋体" w:hAnsi="宋体" w:cs="Times New Roman"/>
                <w:sz w:val="18"/>
                <w:szCs w:val="24"/>
              </w:rPr>
            </w:pPr>
            <w:r w:rsidRPr="008111D2">
              <w:rPr>
                <w:rFonts w:ascii="宋体" w:eastAsia="宋体" w:hAnsi="宋体" w:cs="Times New Roman" w:hint="eastAsia"/>
                <w:sz w:val="18"/>
                <w:szCs w:val="24"/>
                <w:u w:val="single"/>
              </w:rPr>
              <w:t>指出是否发现有知识产权的问题</w:t>
            </w:r>
            <w:r w:rsidRPr="008111D2">
              <w:rPr>
                <w:rFonts w:ascii="宋体" w:eastAsia="宋体" w:hAnsi="宋体" w:cs="Times New Roman" w:hint="eastAsia"/>
                <w:sz w:val="18"/>
                <w:szCs w:val="24"/>
              </w:rPr>
              <w:t>；</w:t>
            </w:r>
          </w:p>
        </w:tc>
      </w:tr>
      <w:tr w:rsidR="00423C86" w:rsidRPr="008111D2" w:rsidTr="00423C86">
        <w:trPr>
          <w:trHeight w:val="997"/>
          <w:jc w:val="center"/>
        </w:trPr>
        <w:tc>
          <w:tcPr>
            <w:tcW w:w="1976" w:type="dxa"/>
            <w:tcBorders>
              <w:top w:val="single" w:sz="4" w:space="0" w:color="auto"/>
              <w:left w:val="single" w:sz="4" w:space="0" w:color="auto"/>
              <w:bottom w:val="single" w:sz="4" w:space="0" w:color="auto"/>
              <w:right w:val="single" w:sz="4" w:space="0" w:color="auto"/>
            </w:tcBorders>
            <w:vAlign w:val="center"/>
          </w:tcPr>
          <w:p w:rsidR="00423C86" w:rsidRPr="008111D2" w:rsidRDefault="00423C86" w:rsidP="008111D2">
            <w:pPr>
              <w:jc w:val="center"/>
              <w:rPr>
                <w:rFonts w:ascii="宋体" w:eastAsia="宋体" w:hAnsi="宋体" w:cs="Times New Roman"/>
                <w:sz w:val="18"/>
                <w:szCs w:val="24"/>
              </w:rPr>
            </w:pPr>
            <w:r>
              <w:rPr>
                <w:rFonts w:ascii="宋体" w:eastAsia="宋体" w:hAnsi="宋体" w:cs="Times New Roman" w:hint="eastAsia"/>
                <w:sz w:val="18"/>
                <w:szCs w:val="24"/>
              </w:rPr>
              <w:t>工作组</w:t>
            </w:r>
            <w:r>
              <w:rPr>
                <w:rFonts w:ascii="宋体" w:eastAsia="宋体" w:hAnsi="宋体" w:cs="Times New Roman"/>
                <w:sz w:val="18"/>
                <w:szCs w:val="24"/>
              </w:rPr>
              <w:t>意见</w:t>
            </w:r>
          </w:p>
        </w:tc>
        <w:tc>
          <w:tcPr>
            <w:tcW w:w="7076" w:type="dxa"/>
            <w:gridSpan w:val="4"/>
            <w:tcBorders>
              <w:top w:val="single" w:sz="4" w:space="0" w:color="auto"/>
              <w:left w:val="single" w:sz="4" w:space="0" w:color="auto"/>
              <w:bottom w:val="single" w:sz="4" w:space="0" w:color="auto"/>
              <w:right w:val="single" w:sz="4" w:space="0" w:color="auto"/>
            </w:tcBorders>
            <w:vAlign w:val="center"/>
          </w:tcPr>
          <w:p w:rsidR="00423C86" w:rsidRPr="00423C86" w:rsidRDefault="00423C86" w:rsidP="00423C86">
            <w:pPr>
              <w:rPr>
                <w:rFonts w:ascii="宋体" w:eastAsia="宋体" w:hAnsi="宋体" w:cs="Times New Roman"/>
                <w:sz w:val="18"/>
                <w:szCs w:val="18"/>
              </w:rPr>
            </w:pPr>
          </w:p>
          <w:p w:rsidR="00423C86" w:rsidRPr="00423C86" w:rsidRDefault="00423C86" w:rsidP="00423C86">
            <w:pPr>
              <w:rPr>
                <w:rFonts w:ascii="宋体" w:eastAsia="宋体" w:hAnsi="宋体" w:cs="Times New Roman"/>
                <w:sz w:val="18"/>
                <w:szCs w:val="18"/>
              </w:rPr>
            </w:pPr>
          </w:p>
          <w:p w:rsidR="00423C86" w:rsidRPr="00423C86" w:rsidRDefault="00423C86" w:rsidP="00423C86">
            <w:pPr>
              <w:jc w:val="right"/>
              <w:rPr>
                <w:rFonts w:ascii="宋体" w:eastAsia="宋体" w:hAnsi="宋体" w:cs="Times New Roman"/>
                <w:sz w:val="18"/>
                <w:szCs w:val="18"/>
                <w:u w:val="single"/>
              </w:rPr>
            </w:pPr>
            <w:r w:rsidRPr="00423C86">
              <w:rPr>
                <w:rFonts w:ascii="宋体" w:hAnsi="宋体" w:hint="eastAsia"/>
                <w:color w:val="000000"/>
                <w:sz w:val="18"/>
                <w:szCs w:val="18"/>
              </w:rPr>
              <w:t>年</w:t>
            </w:r>
            <w:r w:rsidRPr="00423C86">
              <w:rPr>
                <w:rFonts w:ascii="宋体" w:hAnsi="宋体"/>
                <w:color w:val="000000"/>
                <w:sz w:val="18"/>
                <w:szCs w:val="18"/>
              </w:rPr>
              <w:t xml:space="preserve">    </w:t>
            </w:r>
            <w:r w:rsidRPr="00423C86">
              <w:rPr>
                <w:rFonts w:ascii="宋体" w:hAnsi="宋体" w:hint="eastAsia"/>
                <w:color w:val="000000"/>
                <w:sz w:val="18"/>
                <w:szCs w:val="18"/>
              </w:rPr>
              <w:t>月</w:t>
            </w:r>
            <w:r w:rsidRPr="00423C86">
              <w:rPr>
                <w:rFonts w:ascii="宋体" w:hAnsi="宋体"/>
                <w:color w:val="000000"/>
                <w:sz w:val="18"/>
                <w:szCs w:val="18"/>
              </w:rPr>
              <w:t xml:space="preserve">    </w:t>
            </w:r>
            <w:r w:rsidRPr="00423C86">
              <w:rPr>
                <w:rFonts w:ascii="宋体" w:hAnsi="宋体" w:hint="eastAsia"/>
                <w:color w:val="000000"/>
                <w:sz w:val="18"/>
                <w:szCs w:val="18"/>
              </w:rPr>
              <w:t>日</w:t>
            </w:r>
          </w:p>
        </w:tc>
      </w:tr>
      <w:tr w:rsidR="00423C86" w:rsidRPr="008111D2" w:rsidTr="00423C86">
        <w:trPr>
          <w:trHeight w:val="997"/>
          <w:jc w:val="center"/>
        </w:trPr>
        <w:tc>
          <w:tcPr>
            <w:tcW w:w="1976" w:type="dxa"/>
            <w:tcBorders>
              <w:top w:val="single" w:sz="4" w:space="0" w:color="auto"/>
              <w:left w:val="single" w:sz="4" w:space="0" w:color="auto"/>
              <w:bottom w:val="single" w:sz="4" w:space="0" w:color="auto"/>
              <w:right w:val="single" w:sz="4" w:space="0" w:color="auto"/>
            </w:tcBorders>
            <w:vAlign w:val="center"/>
          </w:tcPr>
          <w:p w:rsidR="00423C86" w:rsidRPr="008111D2" w:rsidRDefault="00423C86" w:rsidP="008111D2">
            <w:pPr>
              <w:jc w:val="center"/>
              <w:rPr>
                <w:rFonts w:ascii="宋体" w:eastAsia="宋体" w:hAnsi="宋体" w:cs="Times New Roman"/>
                <w:sz w:val="18"/>
                <w:szCs w:val="24"/>
              </w:rPr>
            </w:pPr>
            <w:r>
              <w:rPr>
                <w:rFonts w:ascii="宋体" w:eastAsia="宋体" w:hAnsi="宋体" w:cs="Times New Roman" w:hint="eastAsia"/>
                <w:sz w:val="18"/>
                <w:szCs w:val="24"/>
              </w:rPr>
              <w:t>联盟</w:t>
            </w:r>
            <w:r>
              <w:rPr>
                <w:rFonts w:ascii="宋体" w:eastAsia="宋体" w:hAnsi="宋体" w:cs="Times New Roman"/>
                <w:sz w:val="18"/>
                <w:szCs w:val="24"/>
              </w:rPr>
              <w:t>意见</w:t>
            </w:r>
          </w:p>
        </w:tc>
        <w:tc>
          <w:tcPr>
            <w:tcW w:w="7076" w:type="dxa"/>
            <w:gridSpan w:val="4"/>
            <w:tcBorders>
              <w:top w:val="single" w:sz="4" w:space="0" w:color="auto"/>
              <w:left w:val="single" w:sz="4" w:space="0" w:color="auto"/>
              <w:bottom w:val="single" w:sz="4" w:space="0" w:color="auto"/>
              <w:right w:val="single" w:sz="4" w:space="0" w:color="auto"/>
            </w:tcBorders>
            <w:vAlign w:val="center"/>
          </w:tcPr>
          <w:p w:rsidR="00423C86" w:rsidRPr="00423C86" w:rsidRDefault="00423C86" w:rsidP="00423C86">
            <w:pPr>
              <w:rPr>
                <w:rFonts w:ascii="宋体" w:eastAsia="宋体" w:hAnsi="宋体" w:cs="Times New Roman"/>
                <w:sz w:val="18"/>
                <w:szCs w:val="18"/>
              </w:rPr>
            </w:pPr>
          </w:p>
          <w:p w:rsidR="00423C86" w:rsidRPr="00423C86" w:rsidRDefault="00423C86" w:rsidP="00423C86">
            <w:pPr>
              <w:rPr>
                <w:rFonts w:ascii="宋体" w:eastAsia="宋体" w:hAnsi="宋体" w:cs="Times New Roman"/>
                <w:sz w:val="18"/>
                <w:szCs w:val="18"/>
              </w:rPr>
            </w:pPr>
          </w:p>
          <w:p w:rsidR="00423C86" w:rsidRPr="00423C86" w:rsidRDefault="00423C86" w:rsidP="00423C86">
            <w:pPr>
              <w:jc w:val="right"/>
              <w:rPr>
                <w:rFonts w:ascii="宋体" w:eastAsia="宋体" w:hAnsi="宋体" w:cs="Times New Roman"/>
                <w:sz w:val="18"/>
                <w:szCs w:val="18"/>
                <w:u w:val="single"/>
              </w:rPr>
            </w:pPr>
            <w:r w:rsidRPr="00423C86">
              <w:rPr>
                <w:rFonts w:ascii="宋体" w:hAnsi="宋体" w:hint="eastAsia"/>
                <w:color w:val="000000"/>
                <w:sz w:val="18"/>
                <w:szCs w:val="18"/>
              </w:rPr>
              <w:t>年</w:t>
            </w:r>
            <w:r w:rsidRPr="00423C86">
              <w:rPr>
                <w:rFonts w:ascii="宋体" w:hAnsi="宋体"/>
                <w:color w:val="000000"/>
                <w:sz w:val="18"/>
                <w:szCs w:val="18"/>
              </w:rPr>
              <w:t xml:space="preserve">    </w:t>
            </w:r>
            <w:r w:rsidRPr="00423C86">
              <w:rPr>
                <w:rFonts w:ascii="宋体" w:hAnsi="宋体" w:hint="eastAsia"/>
                <w:color w:val="000000"/>
                <w:sz w:val="18"/>
                <w:szCs w:val="18"/>
              </w:rPr>
              <w:t>月</w:t>
            </w:r>
            <w:r w:rsidRPr="00423C86">
              <w:rPr>
                <w:rFonts w:ascii="宋体" w:hAnsi="宋体"/>
                <w:color w:val="000000"/>
                <w:sz w:val="18"/>
                <w:szCs w:val="18"/>
              </w:rPr>
              <w:t xml:space="preserve">    </w:t>
            </w:r>
            <w:r w:rsidRPr="00423C86">
              <w:rPr>
                <w:rFonts w:ascii="宋体" w:hAnsi="宋体" w:hint="eastAsia"/>
                <w:color w:val="000000"/>
                <w:sz w:val="18"/>
                <w:szCs w:val="18"/>
              </w:rPr>
              <w:t>日</w:t>
            </w:r>
          </w:p>
        </w:tc>
      </w:tr>
      <w:tr w:rsidR="00423C86" w:rsidRPr="008111D2" w:rsidTr="00180BD6">
        <w:trPr>
          <w:trHeight w:val="760"/>
          <w:jc w:val="center"/>
        </w:trPr>
        <w:tc>
          <w:tcPr>
            <w:tcW w:w="1976" w:type="dxa"/>
            <w:vMerge w:val="restart"/>
            <w:tcBorders>
              <w:top w:val="single" w:sz="4" w:space="0" w:color="auto"/>
              <w:left w:val="single" w:sz="4" w:space="0" w:color="auto"/>
              <w:right w:val="single" w:sz="4" w:space="0" w:color="auto"/>
            </w:tcBorders>
            <w:vAlign w:val="center"/>
          </w:tcPr>
          <w:p w:rsidR="00423C86" w:rsidRPr="008111D2" w:rsidRDefault="00423C86" w:rsidP="00423C86">
            <w:pPr>
              <w:tabs>
                <w:tab w:val="left" w:pos="420"/>
                <w:tab w:val="center" w:pos="4153"/>
                <w:tab w:val="right" w:pos="8306"/>
              </w:tabs>
              <w:jc w:val="center"/>
              <w:rPr>
                <w:rFonts w:ascii="宋体" w:eastAsia="宋体" w:hAnsi="宋体" w:cs="Times New Roman"/>
                <w:sz w:val="18"/>
                <w:szCs w:val="18"/>
              </w:rPr>
            </w:pPr>
            <w:r w:rsidRPr="008111D2">
              <w:rPr>
                <w:rFonts w:ascii="宋体" w:eastAsia="宋体" w:hAnsi="宋体" w:cs="Times New Roman" w:hint="eastAsia"/>
                <w:sz w:val="18"/>
                <w:szCs w:val="18"/>
              </w:rPr>
              <w:lastRenderedPageBreak/>
              <w:t>牵头单位</w:t>
            </w:r>
            <w:r>
              <w:rPr>
                <w:rFonts w:ascii="宋体" w:eastAsia="宋体" w:hAnsi="宋体" w:cs="Times New Roman" w:hint="eastAsia"/>
                <w:sz w:val="18"/>
                <w:szCs w:val="18"/>
              </w:rPr>
              <w:t>信息</w:t>
            </w:r>
          </w:p>
        </w:tc>
        <w:tc>
          <w:tcPr>
            <w:tcW w:w="2366" w:type="dxa"/>
            <w:tcBorders>
              <w:top w:val="single" w:sz="4" w:space="0" w:color="auto"/>
              <w:left w:val="single" w:sz="4" w:space="0" w:color="auto"/>
              <w:bottom w:val="single" w:sz="4" w:space="0" w:color="auto"/>
              <w:right w:val="single" w:sz="4" w:space="0" w:color="auto"/>
            </w:tcBorders>
            <w:vAlign w:val="center"/>
          </w:tcPr>
          <w:p w:rsidR="00423C86" w:rsidRPr="00423C86" w:rsidRDefault="00423C86" w:rsidP="00423C86">
            <w:pPr>
              <w:rPr>
                <w:rFonts w:ascii="宋体" w:eastAsia="宋体" w:hAnsi="宋体" w:cs="Times New Roman"/>
                <w:sz w:val="18"/>
                <w:szCs w:val="18"/>
              </w:rPr>
            </w:pPr>
            <w:r w:rsidRPr="00423C86">
              <w:rPr>
                <w:rFonts w:ascii="宋体" w:eastAsia="宋体" w:hAnsi="宋体" w:cs="Times New Roman" w:hint="eastAsia"/>
                <w:sz w:val="18"/>
                <w:szCs w:val="18"/>
              </w:rPr>
              <w:t>单位</w:t>
            </w:r>
            <w:r w:rsidRPr="00423C86">
              <w:rPr>
                <w:rFonts w:ascii="宋体" w:eastAsia="宋体" w:hAnsi="宋体" w:cs="Times New Roman"/>
                <w:sz w:val="18"/>
                <w:szCs w:val="18"/>
              </w:rPr>
              <w:t>名称：</w:t>
            </w:r>
          </w:p>
          <w:p w:rsidR="00423C86" w:rsidRPr="00423C86" w:rsidRDefault="00423C86" w:rsidP="00423C86">
            <w:pPr>
              <w:ind w:right="360"/>
              <w:rPr>
                <w:rFonts w:ascii="宋体" w:eastAsia="宋体" w:hAnsi="宋体" w:cs="Times New Roman"/>
                <w:sz w:val="18"/>
                <w:szCs w:val="18"/>
              </w:rPr>
            </w:pPr>
          </w:p>
        </w:tc>
        <w:tc>
          <w:tcPr>
            <w:tcW w:w="1833" w:type="dxa"/>
            <w:tcBorders>
              <w:top w:val="single" w:sz="4" w:space="0" w:color="auto"/>
              <w:left w:val="single" w:sz="4" w:space="0" w:color="auto"/>
              <w:bottom w:val="single" w:sz="4" w:space="0" w:color="auto"/>
              <w:right w:val="single" w:sz="4" w:space="0" w:color="auto"/>
            </w:tcBorders>
            <w:vAlign w:val="center"/>
          </w:tcPr>
          <w:p w:rsidR="00423C86" w:rsidRPr="00423C86" w:rsidRDefault="00423C86" w:rsidP="00423C86">
            <w:pPr>
              <w:rPr>
                <w:rFonts w:ascii="宋体" w:eastAsia="宋体" w:hAnsi="宋体" w:cs="Times New Roman"/>
                <w:sz w:val="18"/>
                <w:szCs w:val="18"/>
              </w:rPr>
            </w:pPr>
            <w:r w:rsidRPr="00423C86">
              <w:rPr>
                <w:rFonts w:ascii="宋体" w:eastAsia="宋体" w:hAnsi="宋体" w:cs="Times New Roman" w:hint="eastAsia"/>
                <w:sz w:val="18"/>
                <w:szCs w:val="18"/>
              </w:rPr>
              <w:t>联系人：</w:t>
            </w:r>
          </w:p>
          <w:p w:rsidR="00423C86" w:rsidRPr="00423C86" w:rsidRDefault="00423C86" w:rsidP="00423C86">
            <w:pPr>
              <w:tabs>
                <w:tab w:val="left" w:pos="420"/>
                <w:tab w:val="center" w:pos="4153"/>
                <w:tab w:val="right" w:pos="8306"/>
              </w:tabs>
              <w:rPr>
                <w:rFonts w:ascii="宋体" w:eastAsia="宋体" w:hAnsi="宋体" w:cs="Times New Roman"/>
                <w:sz w:val="18"/>
                <w:szCs w:val="18"/>
              </w:rPr>
            </w:pPr>
          </w:p>
        </w:tc>
        <w:tc>
          <w:tcPr>
            <w:tcW w:w="2877" w:type="dxa"/>
            <w:gridSpan w:val="2"/>
            <w:tcBorders>
              <w:top w:val="single" w:sz="4" w:space="0" w:color="auto"/>
              <w:left w:val="single" w:sz="4" w:space="0" w:color="auto"/>
              <w:bottom w:val="single" w:sz="4" w:space="0" w:color="auto"/>
              <w:right w:val="single" w:sz="4" w:space="0" w:color="auto"/>
            </w:tcBorders>
            <w:vAlign w:val="center"/>
          </w:tcPr>
          <w:p w:rsidR="00423C86" w:rsidRPr="00423C86" w:rsidRDefault="00423C86" w:rsidP="00423C86">
            <w:pPr>
              <w:rPr>
                <w:rFonts w:ascii="宋体" w:eastAsia="宋体" w:hAnsi="宋体" w:cs="Times New Roman"/>
                <w:sz w:val="18"/>
                <w:szCs w:val="18"/>
              </w:rPr>
            </w:pPr>
            <w:r w:rsidRPr="00423C86">
              <w:rPr>
                <w:rFonts w:ascii="宋体" w:eastAsia="宋体" w:hAnsi="宋体" w:cs="Times New Roman" w:hint="eastAsia"/>
                <w:sz w:val="18"/>
                <w:szCs w:val="18"/>
              </w:rPr>
              <w:t>联系方式：</w:t>
            </w:r>
            <w:r w:rsidRPr="00423C86">
              <w:rPr>
                <w:rFonts w:ascii="宋体" w:eastAsia="宋体" w:hAnsi="宋体" w:cs="Times New Roman"/>
                <w:sz w:val="18"/>
                <w:szCs w:val="18"/>
              </w:rPr>
              <w:t>（</w:t>
            </w:r>
            <w:r w:rsidRPr="00423C86">
              <w:rPr>
                <w:rFonts w:ascii="宋体" w:eastAsia="宋体" w:hAnsi="宋体" w:cs="Times New Roman" w:hint="eastAsia"/>
                <w:sz w:val="18"/>
                <w:szCs w:val="18"/>
              </w:rPr>
              <w:t>电话及</w:t>
            </w:r>
            <w:r w:rsidRPr="00423C86">
              <w:rPr>
                <w:rFonts w:ascii="宋体" w:eastAsia="宋体" w:hAnsi="宋体" w:cs="Times New Roman"/>
                <w:sz w:val="18"/>
                <w:szCs w:val="18"/>
              </w:rPr>
              <w:t>Email）</w:t>
            </w:r>
          </w:p>
          <w:p w:rsidR="00423C86" w:rsidRPr="00423C86" w:rsidRDefault="00423C86" w:rsidP="00423C86">
            <w:pPr>
              <w:jc w:val="left"/>
              <w:rPr>
                <w:rFonts w:ascii="宋体" w:eastAsia="宋体" w:hAnsi="宋体" w:cs="Times New Roman"/>
                <w:sz w:val="18"/>
                <w:szCs w:val="18"/>
              </w:rPr>
            </w:pPr>
          </w:p>
        </w:tc>
      </w:tr>
      <w:tr w:rsidR="00423C86" w:rsidRPr="008111D2" w:rsidTr="00180BD6">
        <w:trPr>
          <w:trHeight w:val="760"/>
          <w:jc w:val="center"/>
        </w:trPr>
        <w:tc>
          <w:tcPr>
            <w:tcW w:w="1976" w:type="dxa"/>
            <w:vMerge/>
            <w:tcBorders>
              <w:left w:val="single" w:sz="4" w:space="0" w:color="auto"/>
              <w:bottom w:val="single" w:sz="4" w:space="0" w:color="auto"/>
              <w:right w:val="single" w:sz="4" w:space="0" w:color="auto"/>
            </w:tcBorders>
            <w:vAlign w:val="center"/>
          </w:tcPr>
          <w:p w:rsidR="00423C86" w:rsidRPr="008111D2" w:rsidRDefault="00423C86" w:rsidP="008111D2">
            <w:pPr>
              <w:tabs>
                <w:tab w:val="left" w:pos="420"/>
                <w:tab w:val="center" w:pos="4153"/>
                <w:tab w:val="right" w:pos="8306"/>
              </w:tabs>
              <w:jc w:val="center"/>
              <w:rPr>
                <w:rFonts w:ascii="宋体" w:eastAsia="宋体" w:hAnsi="宋体" w:cs="Times New Roman"/>
                <w:sz w:val="18"/>
                <w:szCs w:val="18"/>
              </w:rPr>
            </w:pPr>
          </w:p>
        </w:tc>
        <w:tc>
          <w:tcPr>
            <w:tcW w:w="2366" w:type="dxa"/>
            <w:tcBorders>
              <w:top w:val="single" w:sz="4" w:space="0" w:color="auto"/>
              <w:left w:val="single" w:sz="4" w:space="0" w:color="auto"/>
              <w:bottom w:val="single" w:sz="4" w:space="0" w:color="auto"/>
              <w:right w:val="single" w:sz="4" w:space="0" w:color="auto"/>
            </w:tcBorders>
            <w:vAlign w:val="center"/>
          </w:tcPr>
          <w:p w:rsidR="00423C86" w:rsidRDefault="00423C86" w:rsidP="00423C86">
            <w:pPr>
              <w:rPr>
                <w:rFonts w:ascii="宋体" w:eastAsia="宋体" w:hAnsi="宋体" w:cs="Times New Roman"/>
                <w:sz w:val="18"/>
                <w:szCs w:val="24"/>
              </w:rPr>
            </w:pPr>
            <w:r>
              <w:rPr>
                <w:rFonts w:ascii="宋体" w:eastAsia="宋体" w:hAnsi="宋体" w:cs="Times New Roman" w:hint="eastAsia"/>
                <w:sz w:val="18"/>
                <w:szCs w:val="24"/>
              </w:rPr>
              <w:t>项目</w:t>
            </w:r>
            <w:r>
              <w:rPr>
                <w:rFonts w:ascii="宋体" w:eastAsia="宋体" w:hAnsi="宋体" w:cs="Times New Roman"/>
                <w:sz w:val="18"/>
                <w:szCs w:val="24"/>
              </w:rPr>
              <w:t>负责人：</w:t>
            </w:r>
          </w:p>
          <w:p w:rsidR="00423C86" w:rsidRPr="008111D2" w:rsidRDefault="00423C86" w:rsidP="00423C86">
            <w:pPr>
              <w:rPr>
                <w:rFonts w:ascii="宋体" w:eastAsia="宋体" w:hAnsi="宋体" w:cs="Times New Roman"/>
                <w:sz w:val="18"/>
                <w:szCs w:val="24"/>
              </w:rPr>
            </w:pPr>
          </w:p>
        </w:tc>
        <w:tc>
          <w:tcPr>
            <w:tcW w:w="4710" w:type="dxa"/>
            <w:gridSpan w:val="3"/>
            <w:tcBorders>
              <w:top w:val="single" w:sz="4" w:space="0" w:color="auto"/>
              <w:left w:val="single" w:sz="4" w:space="0" w:color="auto"/>
              <w:bottom w:val="single" w:sz="4" w:space="0" w:color="auto"/>
              <w:right w:val="single" w:sz="4" w:space="0" w:color="auto"/>
            </w:tcBorders>
            <w:vAlign w:val="center"/>
          </w:tcPr>
          <w:p w:rsidR="00423C86" w:rsidRDefault="00423C86" w:rsidP="00423C86">
            <w:pPr>
              <w:rPr>
                <w:rFonts w:ascii="宋体" w:eastAsia="宋体" w:hAnsi="宋体" w:cs="Times New Roman"/>
                <w:sz w:val="18"/>
                <w:szCs w:val="18"/>
              </w:rPr>
            </w:pPr>
            <w:r w:rsidRPr="00423C86">
              <w:rPr>
                <w:rFonts w:ascii="宋体" w:eastAsia="宋体" w:hAnsi="宋体" w:cs="Times New Roman" w:hint="eastAsia"/>
                <w:sz w:val="18"/>
                <w:szCs w:val="18"/>
              </w:rPr>
              <w:t>联系方式：</w:t>
            </w:r>
            <w:r w:rsidRPr="00423C86">
              <w:rPr>
                <w:rFonts w:ascii="宋体" w:eastAsia="宋体" w:hAnsi="宋体" w:cs="Times New Roman"/>
                <w:sz w:val="18"/>
                <w:szCs w:val="18"/>
              </w:rPr>
              <w:t>（</w:t>
            </w:r>
            <w:r w:rsidRPr="00423C86">
              <w:rPr>
                <w:rFonts w:ascii="宋体" w:eastAsia="宋体" w:hAnsi="宋体" w:cs="Times New Roman" w:hint="eastAsia"/>
                <w:sz w:val="18"/>
                <w:szCs w:val="18"/>
              </w:rPr>
              <w:t>电话及</w:t>
            </w:r>
            <w:r w:rsidRPr="00423C86">
              <w:rPr>
                <w:rFonts w:ascii="宋体" w:eastAsia="宋体" w:hAnsi="宋体" w:cs="Times New Roman"/>
                <w:sz w:val="18"/>
                <w:szCs w:val="18"/>
              </w:rPr>
              <w:t>Email）</w:t>
            </w:r>
          </w:p>
          <w:p w:rsidR="00423C86" w:rsidRPr="008111D2" w:rsidRDefault="00423C86" w:rsidP="00423C86">
            <w:pPr>
              <w:rPr>
                <w:rFonts w:ascii="宋体" w:eastAsia="宋体" w:hAnsi="宋体" w:cs="Times New Roman"/>
                <w:sz w:val="18"/>
                <w:szCs w:val="24"/>
              </w:rPr>
            </w:pPr>
          </w:p>
        </w:tc>
      </w:tr>
    </w:tbl>
    <w:p w:rsidR="008111D2" w:rsidRPr="008111D2" w:rsidRDefault="008111D2" w:rsidP="008111D2">
      <w:pPr>
        <w:rPr>
          <w:rFonts w:ascii="Times New Roman" w:eastAsia="宋体" w:hAnsi="Times New Roman" w:cs="Times New Roman"/>
          <w:sz w:val="18"/>
          <w:szCs w:val="24"/>
        </w:rPr>
      </w:pPr>
      <w:r w:rsidRPr="008111D2">
        <w:rPr>
          <w:rFonts w:ascii="Times New Roman" w:eastAsia="宋体" w:hAnsi="Times New Roman" w:cs="Times New Roman" w:hint="eastAsia"/>
          <w:sz w:val="18"/>
          <w:szCs w:val="24"/>
        </w:rPr>
        <w:t>[</w:t>
      </w:r>
      <w:r w:rsidRPr="008111D2">
        <w:rPr>
          <w:rFonts w:ascii="Times New Roman" w:eastAsia="宋体" w:hAnsi="Times New Roman" w:cs="Times New Roman" w:hint="eastAsia"/>
          <w:sz w:val="18"/>
          <w:szCs w:val="24"/>
        </w:rPr>
        <w:t>注</w:t>
      </w:r>
      <w:r w:rsidRPr="008111D2">
        <w:rPr>
          <w:rFonts w:ascii="Times New Roman" w:eastAsia="宋体" w:hAnsi="Times New Roman" w:cs="Times New Roman"/>
          <w:sz w:val="18"/>
          <w:szCs w:val="24"/>
        </w:rPr>
        <w:t>1</w:t>
      </w:r>
      <w:r w:rsidRPr="008111D2">
        <w:rPr>
          <w:rFonts w:ascii="Times New Roman" w:eastAsia="宋体" w:hAnsi="Times New Roman" w:cs="Times New Roman" w:hint="eastAsia"/>
          <w:sz w:val="18"/>
          <w:szCs w:val="24"/>
        </w:rPr>
        <w:t xml:space="preserve">] </w:t>
      </w:r>
      <w:r w:rsidRPr="008111D2">
        <w:rPr>
          <w:rFonts w:ascii="Times New Roman" w:eastAsia="宋体" w:hAnsi="Times New Roman" w:cs="Times New Roman" w:hint="eastAsia"/>
          <w:sz w:val="18"/>
          <w:szCs w:val="24"/>
        </w:rPr>
        <w:t>填写制定或修订项目中，若选择修订则必须填写被修订标准号；</w:t>
      </w:r>
      <w:r w:rsidRPr="008111D2">
        <w:rPr>
          <w:rFonts w:ascii="Times New Roman" w:eastAsia="宋体" w:hAnsi="Times New Roman" w:cs="Times New Roman"/>
          <w:sz w:val="18"/>
          <w:szCs w:val="24"/>
        </w:rPr>
        <w:t xml:space="preserve"> </w:t>
      </w:r>
    </w:p>
    <w:p w:rsidR="008111D2" w:rsidRPr="008111D2" w:rsidRDefault="008111D2" w:rsidP="008111D2">
      <w:pPr>
        <w:rPr>
          <w:rFonts w:ascii="Times New Roman" w:eastAsia="宋体" w:hAnsi="Times New Roman" w:cs="Times New Roman"/>
          <w:sz w:val="18"/>
          <w:szCs w:val="24"/>
        </w:rPr>
      </w:pPr>
      <w:r w:rsidRPr="008111D2">
        <w:rPr>
          <w:rFonts w:ascii="Times New Roman" w:eastAsia="宋体" w:hAnsi="Times New Roman" w:cs="Times New Roman" w:hint="eastAsia"/>
          <w:sz w:val="18"/>
          <w:szCs w:val="24"/>
        </w:rPr>
        <w:t>[</w:t>
      </w:r>
      <w:r w:rsidRPr="008111D2">
        <w:rPr>
          <w:rFonts w:ascii="Times New Roman" w:eastAsia="宋体" w:hAnsi="Times New Roman" w:cs="Times New Roman" w:hint="eastAsia"/>
          <w:sz w:val="18"/>
          <w:szCs w:val="24"/>
        </w:rPr>
        <w:t>注</w:t>
      </w:r>
      <w:r w:rsidRPr="008111D2">
        <w:rPr>
          <w:rFonts w:ascii="Times New Roman" w:eastAsia="宋体" w:hAnsi="Times New Roman" w:cs="Times New Roman"/>
          <w:sz w:val="18"/>
          <w:szCs w:val="24"/>
        </w:rPr>
        <w:t>2</w:t>
      </w:r>
      <w:r w:rsidRPr="008111D2">
        <w:rPr>
          <w:rFonts w:ascii="Times New Roman" w:eastAsia="宋体" w:hAnsi="Times New Roman" w:cs="Times New Roman" w:hint="eastAsia"/>
          <w:sz w:val="18"/>
          <w:szCs w:val="24"/>
        </w:rPr>
        <w:t xml:space="preserve">] </w:t>
      </w:r>
      <w:r w:rsidRPr="008111D2">
        <w:rPr>
          <w:rFonts w:ascii="Times New Roman" w:eastAsia="宋体" w:hAnsi="Times New Roman" w:cs="Times New Roman" w:hint="eastAsia"/>
          <w:sz w:val="18"/>
          <w:szCs w:val="24"/>
        </w:rPr>
        <w:t>选择采用国际标准，必须填写采标号及采用程度；</w:t>
      </w:r>
    </w:p>
    <w:p w:rsidR="00EF5386" w:rsidRDefault="008111D2" w:rsidP="00EF5386">
      <w:pPr>
        <w:rPr>
          <w:rFonts w:ascii="Times New Roman" w:eastAsia="宋体" w:hAnsi="Times New Roman" w:cs="Times New Roman"/>
          <w:sz w:val="18"/>
          <w:szCs w:val="24"/>
        </w:rPr>
        <w:sectPr w:rsidR="00EF5386">
          <w:pgSz w:w="11906" w:h="16838"/>
          <w:pgMar w:top="1440" w:right="1800" w:bottom="1440" w:left="1800" w:header="851" w:footer="992" w:gutter="0"/>
          <w:cols w:space="425"/>
          <w:docGrid w:type="lines" w:linePitch="312"/>
        </w:sectPr>
      </w:pPr>
      <w:r w:rsidRPr="008111D2">
        <w:rPr>
          <w:rFonts w:ascii="Times New Roman" w:eastAsia="宋体" w:hAnsi="Times New Roman" w:cs="Times New Roman" w:hint="eastAsia"/>
          <w:sz w:val="18"/>
          <w:szCs w:val="24"/>
        </w:rPr>
        <w:t>[</w:t>
      </w:r>
      <w:r w:rsidRPr="008111D2">
        <w:rPr>
          <w:rFonts w:ascii="Times New Roman" w:eastAsia="宋体" w:hAnsi="Times New Roman" w:cs="Times New Roman" w:hint="eastAsia"/>
          <w:sz w:val="18"/>
          <w:szCs w:val="24"/>
        </w:rPr>
        <w:t>注</w:t>
      </w:r>
      <w:r w:rsidRPr="008111D2">
        <w:rPr>
          <w:rFonts w:ascii="Times New Roman" w:eastAsia="宋体" w:hAnsi="Times New Roman" w:cs="Times New Roman"/>
          <w:sz w:val="18"/>
          <w:szCs w:val="24"/>
        </w:rPr>
        <w:t>3</w:t>
      </w:r>
      <w:r w:rsidRPr="008111D2">
        <w:rPr>
          <w:rFonts w:ascii="Times New Roman" w:eastAsia="宋体" w:hAnsi="Times New Roman" w:cs="Times New Roman" w:hint="eastAsia"/>
          <w:sz w:val="18"/>
          <w:szCs w:val="24"/>
        </w:rPr>
        <w:t xml:space="preserve">] </w:t>
      </w:r>
      <w:r w:rsidRPr="008111D2">
        <w:rPr>
          <w:rFonts w:ascii="Times New Roman" w:eastAsia="宋体" w:hAnsi="Times New Roman" w:cs="Times New Roman" w:hint="eastAsia"/>
          <w:sz w:val="18"/>
          <w:szCs w:val="24"/>
        </w:rPr>
        <w:t>选择采用快速程序，必须填写快速程序代码。</w:t>
      </w:r>
    </w:p>
    <w:p w:rsidR="00EF5386" w:rsidRPr="003501B2" w:rsidRDefault="00EF5386" w:rsidP="003501B2">
      <w:pPr>
        <w:pStyle w:val="1"/>
        <w:spacing w:before="0" w:after="0" w:line="240" w:lineRule="auto"/>
        <w:jc w:val="left"/>
        <w:rPr>
          <w:rFonts w:ascii="黑体" w:eastAsia="黑体" w:hAnsi="黑体"/>
          <w:sz w:val="32"/>
          <w:szCs w:val="32"/>
        </w:rPr>
      </w:pPr>
      <w:r w:rsidRPr="003501B2">
        <w:rPr>
          <w:rFonts w:ascii="黑体" w:eastAsia="黑体" w:hAnsi="黑体" w:hint="eastAsia"/>
          <w:sz w:val="32"/>
          <w:szCs w:val="32"/>
        </w:rPr>
        <w:lastRenderedPageBreak/>
        <w:t>附件</w:t>
      </w:r>
      <w:r w:rsidR="00C2496B" w:rsidRPr="003501B2">
        <w:rPr>
          <w:rFonts w:ascii="黑体" w:eastAsia="黑体" w:hAnsi="黑体"/>
          <w:sz w:val="32"/>
          <w:szCs w:val="32"/>
        </w:rPr>
        <w:t>2</w:t>
      </w:r>
    </w:p>
    <w:p w:rsidR="00EF5386" w:rsidRDefault="004338C9" w:rsidP="00EF5386">
      <w:pPr>
        <w:spacing w:line="480" w:lineRule="exact"/>
        <w:jc w:val="center"/>
        <w:rPr>
          <w:b/>
          <w:sz w:val="28"/>
        </w:rPr>
      </w:pPr>
      <w:r>
        <w:rPr>
          <w:rFonts w:ascii="Times New Roman" w:eastAsia="宋体" w:hAnsi="Times New Roman" w:cs="Times New Roman" w:hint="eastAsia"/>
          <w:b/>
          <w:sz w:val="28"/>
          <w:szCs w:val="24"/>
        </w:rPr>
        <w:t>毫米波太赫兹产业发展</w:t>
      </w:r>
      <w:r w:rsidR="00EF5386">
        <w:rPr>
          <w:b/>
          <w:sz w:val="28"/>
        </w:rPr>
        <w:t>联盟团体</w:t>
      </w:r>
      <w:r w:rsidR="00EF5386">
        <w:rPr>
          <w:rFonts w:hint="eastAsia"/>
          <w:b/>
          <w:sz w:val="28"/>
        </w:rPr>
        <w:t>标准意见汇总处理表</w:t>
      </w:r>
    </w:p>
    <w:p w:rsidR="00EF5386" w:rsidRDefault="00EF5386" w:rsidP="00EF5386">
      <w:pPr>
        <w:spacing w:line="480" w:lineRule="exact"/>
        <w:ind w:leftChars="-270" w:left="-567"/>
        <w:rPr>
          <w:sz w:val="24"/>
        </w:rPr>
      </w:pPr>
      <w:r>
        <w:rPr>
          <w:rFonts w:hint="eastAsia"/>
          <w:sz w:val="24"/>
        </w:rPr>
        <w:t>标准项目名称：</w:t>
      </w:r>
      <w:r>
        <w:rPr>
          <w:rFonts w:hint="eastAsia"/>
          <w:sz w:val="24"/>
        </w:rPr>
        <w:t xml:space="preserve">                      </w:t>
      </w:r>
      <w:r>
        <w:rPr>
          <w:sz w:val="24"/>
        </w:rPr>
        <w:t xml:space="preserve">    </w:t>
      </w:r>
      <w:r>
        <w:rPr>
          <w:rFonts w:hint="eastAsia"/>
          <w:sz w:val="24"/>
        </w:rPr>
        <w:t xml:space="preserve">   </w:t>
      </w:r>
      <w:r>
        <w:rPr>
          <w:rFonts w:hint="eastAsia"/>
          <w:sz w:val="24"/>
        </w:rPr>
        <w:t>承办人：</w:t>
      </w:r>
      <w:r>
        <w:rPr>
          <w:rFonts w:hint="eastAsia"/>
          <w:sz w:val="24"/>
        </w:rPr>
        <w:t xml:space="preserve">         </w:t>
      </w:r>
      <w:r>
        <w:rPr>
          <w:rFonts w:hint="eastAsia"/>
        </w:rPr>
        <w:t>共</w:t>
      </w:r>
      <w:r>
        <w:t xml:space="preserve">   </w:t>
      </w:r>
      <w:r>
        <w:rPr>
          <w:rFonts w:hint="eastAsia"/>
        </w:rPr>
        <w:t>页</w:t>
      </w:r>
      <w:r>
        <w:t xml:space="preserve">   </w:t>
      </w:r>
      <w:r>
        <w:rPr>
          <w:rFonts w:hint="eastAsia"/>
        </w:rPr>
        <w:t>第</w:t>
      </w:r>
      <w:r>
        <w:t xml:space="preserve">   </w:t>
      </w:r>
      <w:r>
        <w:rPr>
          <w:rFonts w:hint="eastAsia"/>
        </w:rPr>
        <w:t>页</w:t>
      </w:r>
    </w:p>
    <w:p w:rsidR="00EF5386" w:rsidRDefault="00EF5386" w:rsidP="00EF5386">
      <w:pPr>
        <w:spacing w:line="480" w:lineRule="exact"/>
        <w:ind w:leftChars="-270" w:left="-567"/>
        <w:rPr>
          <w:sz w:val="24"/>
        </w:rPr>
      </w:pPr>
      <w:r>
        <w:rPr>
          <w:rFonts w:hint="eastAsia"/>
          <w:sz w:val="24"/>
        </w:rPr>
        <w:t>主要起草单位：</w:t>
      </w:r>
      <w:r>
        <w:rPr>
          <w:sz w:val="24"/>
        </w:rPr>
        <w:t xml:space="preserve">              </w:t>
      </w:r>
      <w:r>
        <w:rPr>
          <w:rFonts w:hint="eastAsia"/>
          <w:sz w:val="24"/>
        </w:rPr>
        <w:t xml:space="preserve">               </w:t>
      </w:r>
      <w:r>
        <w:rPr>
          <w:rFonts w:hint="eastAsia"/>
          <w:sz w:val="24"/>
        </w:rPr>
        <w:t>电</w:t>
      </w:r>
      <w:r>
        <w:rPr>
          <w:rFonts w:hint="eastAsia"/>
          <w:sz w:val="24"/>
        </w:rPr>
        <w:t xml:space="preserve">  </w:t>
      </w:r>
      <w:r>
        <w:rPr>
          <w:rFonts w:hint="eastAsia"/>
          <w:sz w:val="24"/>
        </w:rPr>
        <w:t>话：</w:t>
      </w:r>
      <w:r>
        <w:rPr>
          <w:sz w:val="24"/>
        </w:rPr>
        <w:t xml:space="preserve">   </w:t>
      </w:r>
      <w:r>
        <w:rPr>
          <w:rFonts w:hint="eastAsia"/>
          <w:sz w:val="24"/>
        </w:rPr>
        <w:t xml:space="preserve"> </w:t>
      </w:r>
      <w:r>
        <w:rPr>
          <w:sz w:val="24"/>
        </w:rPr>
        <w:t xml:space="preserve">   </w:t>
      </w:r>
      <w:r w:rsidR="006D11B2">
        <w:rPr>
          <w:rFonts w:hint="eastAsia"/>
          <w:sz w:val="24"/>
        </w:rPr>
        <w:t xml:space="preserve"> </w:t>
      </w:r>
      <w:r>
        <w:rPr>
          <w:rFonts w:hint="eastAsia"/>
        </w:rPr>
        <w:t>年</w:t>
      </w:r>
      <w:r>
        <w:t xml:space="preserve">   </w:t>
      </w:r>
      <w:r>
        <w:rPr>
          <w:rFonts w:hint="eastAsia"/>
        </w:rPr>
        <w:t>月</w:t>
      </w:r>
      <w:r>
        <w:t xml:space="preserve">   </w:t>
      </w:r>
      <w:r>
        <w:rPr>
          <w:rFonts w:hint="eastAsia"/>
        </w:rPr>
        <w:t>日</w:t>
      </w:r>
      <w:r w:rsidR="006D11B2">
        <w:rPr>
          <w:rFonts w:hint="eastAsia"/>
        </w:rPr>
        <w:t xml:space="preserve"> </w:t>
      </w:r>
      <w:r>
        <w:rPr>
          <w:rFonts w:hint="eastAsia"/>
        </w:rPr>
        <w:t>填写</w:t>
      </w:r>
    </w:p>
    <w:tbl>
      <w:tblPr>
        <w:tblW w:w="939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4"/>
        <w:gridCol w:w="1800"/>
        <w:gridCol w:w="3490"/>
        <w:gridCol w:w="1260"/>
        <w:gridCol w:w="2089"/>
      </w:tblGrid>
      <w:tr w:rsidR="00EF5386" w:rsidTr="00595353">
        <w:trPr>
          <w:jc w:val="center"/>
        </w:trPr>
        <w:tc>
          <w:tcPr>
            <w:tcW w:w="754" w:type="dxa"/>
            <w:tcBorders>
              <w:top w:val="single" w:sz="4" w:space="0" w:color="auto"/>
              <w:left w:val="single" w:sz="4" w:space="0" w:color="auto"/>
              <w:bottom w:val="single" w:sz="4" w:space="0" w:color="auto"/>
              <w:right w:val="single" w:sz="4" w:space="0" w:color="auto"/>
            </w:tcBorders>
            <w:vAlign w:val="center"/>
          </w:tcPr>
          <w:p w:rsidR="00EF5386" w:rsidRDefault="00EF5386" w:rsidP="00595353">
            <w:pPr>
              <w:spacing w:line="480" w:lineRule="exact"/>
              <w:jc w:val="center"/>
              <w:rPr>
                <w:sz w:val="24"/>
              </w:rPr>
            </w:pPr>
            <w:r>
              <w:rPr>
                <w:rFonts w:hint="eastAsia"/>
                <w:sz w:val="24"/>
              </w:rPr>
              <w:t>序号</w:t>
            </w:r>
          </w:p>
        </w:tc>
        <w:tc>
          <w:tcPr>
            <w:tcW w:w="1800" w:type="dxa"/>
            <w:tcBorders>
              <w:top w:val="single" w:sz="4" w:space="0" w:color="auto"/>
              <w:left w:val="single" w:sz="4" w:space="0" w:color="auto"/>
              <w:bottom w:val="single" w:sz="4" w:space="0" w:color="auto"/>
              <w:right w:val="single" w:sz="4" w:space="0" w:color="auto"/>
            </w:tcBorders>
            <w:vAlign w:val="center"/>
          </w:tcPr>
          <w:p w:rsidR="00EF5386" w:rsidRDefault="00EF5386" w:rsidP="00595353">
            <w:pPr>
              <w:spacing w:line="480" w:lineRule="exact"/>
              <w:jc w:val="center"/>
              <w:rPr>
                <w:sz w:val="24"/>
              </w:rPr>
            </w:pPr>
            <w:r>
              <w:rPr>
                <w:rFonts w:hint="eastAsia"/>
                <w:sz w:val="24"/>
              </w:rPr>
              <w:t>标准章条编号</w:t>
            </w:r>
          </w:p>
        </w:tc>
        <w:tc>
          <w:tcPr>
            <w:tcW w:w="3490" w:type="dxa"/>
            <w:tcBorders>
              <w:top w:val="single" w:sz="4" w:space="0" w:color="auto"/>
              <w:left w:val="single" w:sz="4" w:space="0" w:color="auto"/>
              <w:bottom w:val="single" w:sz="4" w:space="0" w:color="auto"/>
              <w:right w:val="single" w:sz="4" w:space="0" w:color="auto"/>
            </w:tcBorders>
            <w:vAlign w:val="center"/>
          </w:tcPr>
          <w:p w:rsidR="00EF5386" w:rsidRDefault="00EF5386" w:rsidP="00595353">
            <w:pPr>
              <w:spacing w:line="480" w:lineRule="exact"/>
              <w:jc w:val="center"/>
              <w:rPr>
                <w:sz w:val="24"/>
              </w:rPr>
            </w:pPr>
            <w:r>
              <w:rPr>
                <w:rFonts w:hint="eastAsia"/>
                <w:sz w:val="24"/>
              </w:rPr>
              <w:t>意见内容</w:t>
            </w:r>
          </w:p>
        </w:tc>
        <w:tc>
          <w:tcPr>
            <w:tcW w:w="1260" w:type="dxa"/>
            <w:tcBorders>
              <w:top w:val="single" w:sz="4" w:space="0" w:color="auto"/>
              <w:left w:val="single" w:sz="4" w:space="0" w:color="auto"/>
              <w:bottom w:val="single" w:sz="4" w:space="0" w:color="auto"/>
              <w:right w:val="single" w:sz="4" w:space="0" w:color="auto"/>
            </w:tcBorders>
            <w:vAlign w:val="center"/>
          </w:tcPr>
          <w:p w:rsidR="00EF5386" w:rsidRDefault="00EF5386" w:rsidP="00595353">
            <w:pPr>
              <w:spacing w:line="480" w:lineRule="exact"/>
              <w:jc w:val="center"/>
              <w:rPr>
                <w:sz w:val="24"/>
              </w:rPr>
            </w:pPr>
            <w:r>
              <w:rPr>
                <w:rFonts w:hint="eastAsia"/>
                <w:sz w:val="24"/>
              </w:rPr>
              <w:t>提出单位</w:t>
            </w:r>
            <w:r>
              <w:rPr>
                <w:sz w:val="24"/>
              </w:rPr>
              <w:t xml:space="preserve"> </w:t>
            </w:r>
          </w:p>
        </w:tc>
        <w:tc>
          <w:tcPr>
            <w:tcW w:w="2089" w:type="dxa"/>
            <w:tcBorders>
              <w:top w:val="single" w:sz="4" w:space="0" w:color="auto"/>
              <w:left w:val="single" w:sz="4" w:space="0" w:color="auto"/>
              <w:bottom w:val="single" w:sz="4" w:space="0" w:color="auto"/>
              <w:right w:val="single" w:sz="4" w:space="0" w:color="auto"/>
            </w:tcBorders>
            <w:vAlign w:val="center"/>
          </w:tcPr>
          <w:p w:rsidR="00EF5386" w:rsidRDefault="00EF5386" w:rsidP="00595353">
            <w:pPr>
              <w:spacing w:line="480" w:lineRule="exact"/>
              <w:jc w:val="center"/>
              <w:rPr>
                <w:sz w:val="24"/>
              </w:rPr>
            </w:pPr>
            <w:r>
              <w:rPr>
                <w:rFonts w:hint="eastAsia"/>
                <w:sz w:val="24"/>
              </w:rPr>
              <w:t>处理意见及理由</w:t>
            </w:r>
          </w:p>
        </w:tc>
      </w:tr>
      <w:tr w:rsidR="00EF5386" w:rsidTr="00885123">
        <w:trPr>
          <w:trHeight w:val="850"/>
          <w:jc w:val="center"/>
        </w:trPr>
        <w:tc>
          <w:tcPr>
            <w:tcW w:w="754" w:type="dxa"/>
            <w:tcBorders>
              <w:top w:val="single" w:sz="4" w:space="0" w:color="auto"/>
              <w:left w:val="single" w:sz="4" w:space="0" w:color="auto"/>
              <w:bottom w:val="single" w:sz="4" w:space="0" w:color="auto"/>
              <w:right w:val="single" w:sz="4" w:space="0" w:color="auto"/>
            </w:tcBorders>
            <w:vAlign w:val="center"/>
          </w:tcPr>
          <w:p w:rsidR="00EF5386" w:rsidRPr="00885123" w:rsidRDefault="00885123" w:rsidP="00595353">
            <w:pPr>
              <w:spacing w:line="480" w:lineRule="exact"/>
              <w:jc w:val="center"/>
              <w:rPr>
                <w:rFonts w:asciiTheme="minorEastAsia" w:hAnsiTheme="minorEastAsia"/>
                <w:sz w:val="24"/>
              </w:rPr>
            </w:pPr>
            <w:r w:rsidRPr="00885123">
              <w:rPr>
                <w:rFonts w:asciiTheme="minorEastAsia" w:hAnsiTheme="minorEastAsia" w:hint="eastAsia"/>
                <w:sz w:val="24"/>
              </w:rPr>
              <w:t>1</w:t>
            </w:r>
          </w:p>
        </w:tc>
        <w:tc>
          <w:tcPr>
            <w:tcW w:w="1800" w:type="dxa"/>
            <w:tcBorders>
              <w:top w:val="single" w:sz="4" w:space="0" w:color="auto"/>
              <w:left w:val="single" w:sz="4" w:space="0" w:color="auto"/>
              <w:bottom w:val="single" w:sz="4" w:space="0" w:color="auto"/>
              <w:right w:val="single" w:sz="4" w:space="0" w:color="auto"/>
            </w:tcBorders>
            <w:vAlign w:val="center"/>
          </w:tcPr>
          <w:p w:rsidR="00EF5386" w:rsidRPr="00885123" w:rsidRDefault="00EF5386" w:rsidP="00595353">
            <w:pPr>
              <w:spacing w:line="480" w:lineRule="exact"/>
              <w:jc w:val="center"/>
              <w:rPr>
                <w:rFonts w:asciiTheme="minorEastAsia" w:hAnsiTheme="minorEastAsia"/>
                <w:sz w:val="24"/>
              </w:rPr>
            </w:pPr>
          </w:p>
        </w:tc>
        <w:tc>
          <w:tcPr>
            <w:tcW w:w="3490" w:type="dxa"/>
            <w:tcBorders>
              <w:top w:val="single" w:sz="4" w:space="0" w:color="auto"/>
              <w:left w:val="single" w:sz="4" w:space="0" w:color="auto"/>
              <w:bottom w:val="single" w:sz="4" w:space="0" w:color="auto"/>
              <w:right w:val="single" w:sz="4" w:space="0" w:color="auto"/>
            </w:tcBorders>
            <w:vAlign w:val="center"/>
          </w:tcPr>
          <w:p w:rsidR="00EF5386" w:rsidRPr="00885123" w:rsidRDefault="00EF5386" w:rsidP="00595353">
            <w:pPr>
              <w:spacing w:line="480" w:lineRule="exact"/>
              <w:jc w:val="center"/>
              <w:rPr>
                <w:rFonts w:asciiTheme="minorEastAsia" w:hAnsiTheme="minor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F5386" w:rsidRPr="00885123" w:rsidRDefault="00EF5386" w:rsidP="00595353">
            <w:pPr>
              <w:spacing w:line="480" w:lineRule="exact"/>
              <w:jc w:val="center"/>
              <w:rPr>
                <w:rFonts w:asciiTheme="minorEastAsia" w:hAnsiTheme="minorEastAsia"/>
                <w:sz w:val="24"/>
              </w:rPr>
            </w:pPr>
          </w:p>
        </w:tc>
        <w:tc>
          <w:tcPr>
            <w:tcW w:w="2089" w:type="dxa"/>
            <w:tcBorders>
              <w:top w:val="single" w:sz="4" w:space="0" w:color="auto"/>
              <w:left w:val="single" w:sz="4" w:space="0" w:color="auto"/>
              <w:bottom w:val="single" w:sz="4" w:space="0" w:color="auto"/>
              <w:right w:val="single" w:sz="4" w:space="0" w:color="auto"/>
            </w:tcBorders>
            <w:vAlign w:val="center"/>
          </w:tcPr>
          <w:p w:rsidR="00EF5386" w:rsidRPr="00885123" w:rsidRDefault="00EF5386" w:rsidP="00595353">
            <w:pPr>
              <w:spacing w:line="480" w:lineRule="exact"/>
              <w:jc w:val="center"/>
              <w:rPr>
                <w:rFonts w:asciiTheme="minorEastAsia" w:hAnsiTheme="minorEastAsia"/>
                <w:sz w:val="24"/>
              </w:rPr>
            </w:pPr>
          </w:p>
        </w:tc>
      </w:tr>
      <w:tr w:rsidR="00885123" w:rsidTr="00885123">
        <w:trPr>
          <w:trHeight w:val="850"/>
          <w:jc w:val="center"/>
        </w:trPr>
        <w:tc>
          <w:tcPr>
            <w:tcW w:w="754" w:type="dxa"/>
            <w:tcBorders>
              <w:top w:val="single" w:sz="4" w:space="0" w:color="auto"/>
              <w:left w:val="single" w:sz="4" w:space="0" w:color="auto"/>
              <w:bottom w:val="single" w:sz="4" w:space="0" w:color="auto"/>
              <w:right w:val="single" w:sz="4" w:space="0" w:color="auto"/>
            </w:tcBorders>
            <w:vAlign w:val="center"/>
          </w:tcPr>
          <w:p w:rsidR="00885123" w:rsidRPr="00885123" w:rsidRDefault="00885123" w:rsidP="00595353">
            <w:pPr>
              <w:spacing w:line="480" w:lineRule="exact"/>
              <w:jc w:val="center"/>
              <w:rPr>
                <w:rFonts w:asciiTheme="minorEastAsia" w:hAnsiTheme="minorEastAsia"/>
                <w:sz w:val="24"/>
              </w:rPr>
            </w:pPr>
            <w:r w:rsidRPr="00885123">
              <w:rPr>
                <w:rFonts w:asciiTheme="minorEastAsia" w:hAnsiTheme="minorEastAsia" w:hint="eastAsia"/>
                <w:sz w:val="24"/>
              </w:rPr>
              <w:t>2</w:t>
            </w:r>
          </w:p>
        </w:tc>
        <w:tc>
          <w:tcPr>
            <w:tcW w:w="1800" w:type="dxa"/>
            <w:tcBorders>
              <w:top w:val="single" w:sz="4" w:space="0" w:color="auto"/>
              <w:left w:val="single" w:sz="4" w:space="0" w:color="auto"/>
              <w:bottom w:val="single" w:sz="4" w:space="0" w:color="auto"/>
              <w:right w:val="single" w:sz="4" w:space="0" w:color="auto"/>
            </w:tcBorders>
            <w:vAlign w:val="center"/>
          </w:tcPr>
          <w:p w:rsidR="00885123" w:rsidRPr="00885123" w:rsidRDefault="00885123" w:rsidP="00595353">
            <w:pPr>
              <w:spacing w:line="480" w:lineRule="exact"/>
              <w:jc w:val="center"/>
              <w:rPr>
                <w:rFonts w:asciiTheme="minorEastAsia" w:hAnsiTheme="minorEastAsia"/>
                <w:sz w:val="24"/>
              </w:rPr>
            </w:pPr>
          </w:p>
        </w:tc>
        <w:tc>
          <w:tcPr>
            <w:tcW w:w="3490" w:type="dxa"/>
            <w:tcBorders>
              <w:top w:val="single" w:sz="4" w:space="0" w:color="auto"/>
              <w:left w:val="single" w:sz="4" w:space="0" w:color="auto"/>
              <w:bottom w:val="single" w:sz="4" w:space="0" w:color="auto"/>
              <w:right w:val="single" w:sz="4" w:space="0" w:color="auto"/>
            </w:tcBorders>
            <w:vAlign w:val="center"/>
          </w:tcPr>
          <w:p w:rsidR="00885123" w:rsidRPr="00885123" w:rsidRDefault="00885123" w:rsidP="00595353">
            <w:pPr>
              <w:spacing w:line="480" w:lineRule="exact"/>
              <w:jc w:val="center"/>
              <w:rPr>
                <w:rFonts w:asciiTheme="minorEastAsia" w:hAnsiTheme="minor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85123" w:rsidRPr="00885123" w:rsidRDefault="00885123" w:rsidP="00595353">
            <w:pPr>
              <w:spacing w:line="480" w:lineRule="exact"/>
              <w:jc w:val="center"/>
              <w:rPr>
                <w:rFonts w:asciiTheme="minorEastAsia" w:hAnsiTheme="minorEastAsia"/>
                <w:sz w:val="24"/>
              </w:rPr>
            </w:pPr>
          </w:p>
        </w:tc>
        <w:tc>
          <w:tcPr>
            <w:tcW w:w="2089" w:type="dxa"/>
            <w:tcBorders>
              <w:top w:val="single" w:sz="4" w:space="0" w:color="auto"/>
              <w:left w:val="single" w:sz="4" w:space="0" w:color="auto"/>
              <w:bottom w:val="single" w:sz="4" w:space="0" w:color="auto"/>
              <w:right w:val="single" w:sz="4" w:space="0" w:color="auto"/>
            </w:tcBorders>
            <w:vAlign w:val="center"/>
          </w:tcPr>
          <w:p w:rsidR="00885123" w:rsidRPr="00885123" w:rsidRDefault="00885123" w:rsidP="00595353">
            <w:pPr>
              <w:spacing w:line="480" w:lineRule="exact"/>
              <w:jc w:val="center"/>
              <w:rPr>
                <w:rFonts w:asciiTheme="minorEastAsia" w:hAnsiTheme="minorEastAsia"/>
                <w:sz w:val="24"/>
              </w:rPr>
            </w:pPr>
          </w:p>
        </w:tc>
      </w:tr>
      <w:tr w:rsidR="00885123" w:rsidTr="00885123">
        <w:trPr>
          <w:trHeight w:val="850"/>
          <w:jc w:val="center"/>
        </w:trPr>
        <w:tc>
          <w:tcPr>
            <w:tcW w:w="754" w:type="dxa"/>
            <w:tcBorders>
              <w:top w:val="single" w:sz="4" w:space="0" w:color="auto"/>
              <w:left w:val="single" w:sz="4" w:space="0" w:color="auto"/>
              <w:bottom w:val="single" w:sz="4" w:space="0" w:color="auto"/>
              <w:right w:val="single" w:sz="4" w:space="0" w:color="auto"/>
            </w:tcBorders>
            <w:vAlign w:val="center"/>
          </w:tcPr>
          <w:p w:rsidR="00885123" w:rsidRPr="00885123" w:rsidRDefault="00885123" w:rsidP="00595353">
            <w:pPr>
              <w:spacing w:line="480" w:lineRule="exact"/>
              <w:jc w:val="center"/>
              <w:rPr>
                <w:rFonts w:asciiTheme="minorEastAsia" w:hAnsiTheme="minorEastAsia"/>
                <w:sz w:val="24"/>
              </w:rPr>
            </w:pPr>
            <w:r w:rsidRPr="00885123">
              <w:rPr>
                <w:rFonts w:asciiTheme="minorEastAsia" w:hAnsiTheme="minorEastAsia" w:hint="eastAsia"/>
                <w:sz w:val="24"/>
              </w:rPr>
              <w:t>3</w:t>
            </w:r>
          </w:p>
        </w:tc>
        <w:tc>
          <w:tcPr>
            <w:tcW w:w="1800" w:type="dxa"/>
            <w:tcBorders>
              <w:top w:val="single" w:sz="4" w:space="0" w:color="auto"/>
              <w:left w:val="single" w:sz="4" w:space="0" w:color="auto"/>
              <w:bottom w:val="single" w:sz="4" w:space="0" w:color="auto"/>
              <w:right w:val="single" w:sz="4" w:space="0" w:color="auto"/>
            </w:tcBorders>
            <w:vAlign w:val="center"/>
          </w:tcPr>
          <w:p w:rsidR="00885123" w:rsidRPr="00885123" w:rsidRDefault="00885123" w:rsidP="00595353">
            <w:pPr>
              <w:spacing w:line="480" w:lineRule="exact"/>
              <w:jc w:val="center"/>
              <w:rPr>
                <w:rFonts w:asciiTheme="minorEastAsia" w:hAnsiTheme="minorEastAsia"/>
                <w:sz w:val="24"/>
              </w:rPr>
            </w:pPr>
          </w:p>
        </w:tc>
        <w:tc>
          <w:tcPr>
            <w:tcW w:w="3490" w:type="dxa"/>
            <w:tcBorders>
              <w:top w:val="single" w:sz="4" w:space="0" w:color="auto"/>
              <w:left w:val="single" w:sz="4" w:space="0" w:color="auto"/>
              <w:bottom w:val="single" w:sz="4" w:space="0" w:color="auto"/>
              <w:right w:val="single" w:sz="4" w:space="0" w:color="auto"/>
            </w:tcBorders>
            <w:vAlign w:val="center"/>
          </w:tcPr>
          <w:p w:rsidR="00885123" w:rsidRPr="00885123" w:rsidRDefault="00885123" w:rsidP="00595353">
            <w:pPr>
              <w:spacing w:line="480" w:lineRule="exact"/>
              <w:jc w:val="center"/>
              <w:rPr>
                <w:rFonts w:asciiTheme="minorEastAsia" w:hAnsiTheme="minor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85123" w:rsidRPr="00885123" w:rsidRDefault="00885123" w:rsidP="00595353">
            <w:pPr>
              <w:spacing w:line="480" w:lineRule="exact"/>
              <w:jc w:val="center"/>
              <w:rPr>
                <w:rFonts w:asciiTheme="minorEastAsia" w:hAnsiTheme="minorEastAsia"/>
                <w:sz w:val="24"/>
              </w:rPr>
            </w:pPr>
          </w:p>
        </w:tc>
        <w:tc>
          <w:tcPr>
            <w:tcW w:w="2089" w:type="dxa"/>
            <w:tcBorders>
              <w:top w:val="single" w:sz="4" w:space="0" w:color="auto"/>
              <w:left w:val="single" w:sz="4" w:space="0" w:color="auto"/>
              <w:bottom w:val="single" w:sz="4" w:space="0" w:color="auto"/>
              <w:right w:val="single" w:sz="4" w:space="0" w:color="auto"/>
            </w:tcBorders>
            <w:vAlign w:val="center"/>
          </w:tcPr>
          <w:p w:rsidR="00885123" w:rsidRPr="00885123" w:rsidRDefault="00885123" w:rsidP="00595353">
            <w:pPr>
              <w:spacing w:line="480" w:lineRule="exact"/>
              <w:jc w:val="center"/>
              <w:rPr>
                <w:rFonts w:asciiTheme="minorEastAsia" w:hAnsiTheme="minorEastAsia"/>
                <w:sz w:val="24"/>
              </w:rPr>
            </w:pPr>
          </w:p>
        </w:tc>
      </w:tr>
      <w:tr w:rsidR="00885123" w:rsidTr="00885123">
        <w:trPr>
          <w:trHeight w:val="850"/>
          <w:jc w:val="center"/>
        </w:trPr>
        <w:tc>
          <w:tcPr>
            <w:tcW w:w="754" w:type="dxa"/>
            <w:tcBorders>
              <w:top w:val="single" w:sz="4" w:space="0" w:color="auto"/>
              <w:left w:val="single" w:sz="4" w:space="0" w:color="auto"/>
              <w:bottom w:val="single" w:sz="4" w:space="0" w:color="auto"/>
              <w:right w:val="single" w:sz="4" w:space="0" w:color="auto"/>
            </w:tcBorders>
            <w:vAlign w:val="center"/>
          </w:tcPr>
          <w:p w:rsidR="00885123" w:rsidRPr="00885123" w:rsidRDefault="00885123" w:rsidP="00595353">
            <w:pPr>
              <w:spacing w:line="480" w:lineRule="exact"/>
              <w:jc w:val="center"/>
              <w:rPr>
                <w:rFonts w:asciiTheme="minorEastAsia" w:hAnsiTheme="minorEastAsia"/>
                <w:sz w:val="24"/>
              </w:rPr>
            </w:pPr>
            <w:r w:rsidRPr="00885123">
              <w:rPr>
                <w:rFonts w:asciiTheme="minorEastAsia" w:hAnsiTheme="minorEastAsia" w:hint="eastAsia"/>
                <w:sz w:val="24"/>
              </w:rPr>
              <w:t>4</w:t>
            </w:r>
          </w:p>
        </w:tc>
        <w:tc>
          <w:tcPr>
            <w:tcW w:w="1800" w:type="dxa"/>
            <w:tcBorders>
              <w:top w:val="single" w:sz="4" w:space="0" w:color="auto"/>
              <w:left w:val="single" w:sz="4" w:space="0" w:color="auto"/>
              <w:bottom w:val="single" w:sz="4" w:space="0" w:color="auto"/>
              <w:right w:val="single" w:sz="4" w:space="0" w:color="auto"/>
            </w:tcBorders>
            <w:vAlign w:val="center"/>
          </w:tcPr>
          <w:p w:rsidR="00885123" w:rsidRPr="00885123" w:rsidRDefault="00885123" w:rsidP="00595353">
            <w:pPr>
              <w:spacing w:line="480" w:lineRule="exact"/>
              <w:jc w:val="center"/>
              <w:rPr>
                <w:rFonts w:asciiTheme="minorEastAsia" w:hAnsiTheme="minorEastAsia"/>
                <w:sz w:val="24"/>
              </w:rPr>
            </w:pPr>
          </w:p>
        </w:tc>
        <w:tc>
          <w:tcPr>
            <w:tcW w:w="3490" w:type="dxa"/>
            <w:tcBorders>
              <w:top w:val="single" w:sz="4" w:space="0" w:color="auto"/>
              <w:left w:val="single" w:sz="4" w:space="0" w:color="auto"/>
              <w:bottom w:val="single" w:sz="4" w:space="0" w:color="auto"/>
              <w:right w:val="single" w:sz="4" w:space="0" w:color="auto"/>
            </w:tcBorders>
            <w:vAlign w:val="center"/>
          </w:tcPr>
          <w:p w:rsidR="00885123" w:rsidRPr="00885123" w:rsidRDefault="00885123" w:rsidP="00595353">
            <w:pPr>
              <w:spacing w:line="480" w:lineRule="exact"/>
              <w:jc w:val="center"/>
              <w:rPr>
                <w:rFonts w:asciiTheme="minorEastAsia" w:hAnsiTheme="minor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85123" w:rsidRPr="00885123" w:rsidRDefault="00885123" w:rsidP="00595353">
            <w:pPr>
              <w:spacing w:line="480" w:lineRule="exact"/>
              <w:jc w:val="center"/>
              <w:rPr>
                <w:rFonts w:asciiTheme="minorEastAsia" w:hAnsiTheme="minorEastAsia"/>
                <w:sz w:val="24"/>
              </w:rPr>
            </w:pPr>
          </w:p>
        </w:tc>
        <w:tc>
          <w:tcPr>
            <w:tcW w:w="2089" w:type="dxa"/>
            <w:tcBorders>
              <w:top w:val="single" w:sz="4" w:space="0" w:color="auto"/>
              <w:left w:val="single" w:sz="4" w:space="0" w:color="auto"/>
              <w:bottom w:val="single" w:sz="4" w:space="0" w:color="auto"/>
              <w:right w:val="single" w:sz="4" w:space="0" w:color="auto"/>
            </w:tcBorders>
            <w:vAlign w:val="center"/>
          </w:tcPr>
          <w:p w:rsidR="00885123" w:rsidRPr="00885123" w:rsidRDefault="00885123" w:rsidP="00595353">
            <w:pPr>
              <w:spacing w:line="480" w:lineRule="exact"/>
              <w:jc w:val="center"/>
              <w:rPr>
                <w:rFonts w:asciiTheme="minorEastAsia" w:hAnsiTheme="minorEastAsia"/>
                <w:sz w:val="24"/>
              </w:rPr>
            </w:pPr>
          </w:p>
        </w:tc>
      </w:tr>
      <w:tr w:rsidR="00885123" w:rsidTr="00885123">
        <w:trPr>
          <w:trHeight w:val="850"/>
          <w:jc w:val="center"/>
        </w:trPr>
        <w:tc>
          <w:tcPr>
            <w:tcW w:w="754" w:type="dxa"/>
            <w:tcBorders>
              <w:top w:val="single" w:sz="4" w:space="0" w:color="auto"/>
              <w:left w:val="single" w:sz="4" w:space="0" w:color="auto"/>
              <w:bottom w:val="single" w:sz="4" w:space="0" w:color="auto"/>
              <w:right w:val="single" w:sz="4" w:space="0" w:color="auto"/>
            </w:tcBorders>
            <w:vAlign w:val="center"/>
          </w:tcPr>
          <w:p w:rsidR="00885123" w:rsidRPr="00885123" w:rsidRDefault="00885123" w:rsidP="00595353">
            <w:pPr>
              <w:spacing w:line="480" w:lineRule="exact"/>
              <w:jc w:val="center"/>
              <w:rPr>
                <w:rFonts w:asciiTheme="minorEastAsia" w:hAnsiTheme="minorEastAsia"/>
                <w:sz w:val="24"/>
              </w:rPr>
            </w:pPr>
            <w:r w:rsidRPr="00885123">
              <w:rPr>
                <w:rFonts w:asciiTheme="minorEastAsia" w:hAnsiTheme="minorEastAsia" w:hint="eastAsia"/>
                <w:sz w:val="24"/>
              </w:rPr>
              <w:t>5</w:t>
            </w:r>
          </w:p>
        </w:tc>
        <w:tc>
          <w:tcPr>
            <w:tcW w:w="1800" w:type="dxa"/>
            <w:tcBorders>
              <w:top w:val="single" w:sz="4" w:space="0" w:color="auto"/>
              <w:left w:val="single" w:sz="4" w:space="0" w:color="auto"/>
              <w:bottom w:val="single" w:sz="4" w:space="0" w:color="auto"/>
              <w:right w:val="single" w:sz="4" w:space="0" w:color="auto"/>
            </w:tcBorders>
            <w:vAlign w:val="center"/>
          </w:tcPr>
          <w:p w:rsidR="00885123" w:rsidRPr="00885123" w:rsidRDefault="00885123" w:rsidP="00595353">
            <w:pPr>
              <w:spacing w:line="480" w:lineRule="exact"/>
              <w:jc w:val="center"/>
              <w:rPr>
                <w:rFonts w:asciiTheme="minorEastAsia" w:hAnsiTheme="minorEastAsia"/>
                <w:sz w:val="24"/>
              </w:rPr>
            </w:pPr>
          </w:p>
        </w:tc>
        <w:tc>
          <w:tcPr>
            <w:tcW w:w="3490" w:type="dxa"/>
            <w:tcBorders>
              <w:top w:val="single" w:sz="4" w:space="0" w:color="auto"/>
              <w:left w:val="single" w:sz="4" w:space="0" w:color="auto"/>
              <w:bottom w:val="single" w:sz="4" w:space="0" w:color="auto"/>
              <w:right w:val="single" w:sz="4" w:space="0" w:color="auto"/>
            </w:tcBorders>
            <w:vAlign w:val="center"/>
          </w:tcPr>
          <w:p w:rsidR="00885123" w:rsidRPr="00885123" w:rsidRDefault="00885123" w:rsidP="00595353">
            <w:pPr>
              <w:spacing w:line="480" w:lineRule="exact"/>
              <w:jc w:val="center"/>
              <w:rPr>
                <w:rFonts w:asciiTheme="minorEastAsia" w:hAnsiTheme="minor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85123" w:rsidRPr="00885123" w:rsidRDefault="00885123" w:rsidP="00595353">
            <w:pPr>
              <w:spacing w:line="480" w:lineRule="exact"/>
              <w:jc w:val="center"/>
              <w:rPr>
                <w:rFonts w:asciiTheme="minorEastAsia" w:hAnsiTheme="minorEastAsia"/>
                <w:sz w:val="24"/>
              </w:rPr>
            </w:pPr>
          </w:p>
        </w:tc>
        <w:tc>
          <w:tcPr>
            <w:tcW w:w="2089" w:type="dxa"/>
            <w:tcBorders>
              <w:top w:val="single" w:sz="4" w:space="0" w:color="auto"/>
              <w:left w:val="single" w:sz="4" w:space="0" w:color="auto"/>
              <w:bottom w:val="single" w:sz="4" w:space="0" w:color="auto"/>
              <w:right w:val="single" w:sz="4" w:space="0" w:color="auto"/>
            </w:tcBorders>
            <w:vAlign w:val="center"/>
          </w:tcPr>
          <w:p w:rsidR="00885123" w:rsidRPr="00885123" w:rsidRDefault="00885123" w:rsidP="00595353">
            <w:pPr>
              <w:spacing w:line="480" w:lineRule="exact"/>
              <w:jc w:val="center"/>
              <w:rPr>
                <w:rFonts w:asciiTheme="minorEastAsia" w:hAnsiTheme="minorEastAsia"/>
                <w:sz w:val="24"/>
              </w:rPr>
            </w:pPr>
          </w:p>
        </w:tc>
      </w:tr>
      <w:tr w:rsidR="00EF5386" w:rsidTr="00595353">
        <w:trPr>
          <w:jc w:val="center"/>
        </w:trPr>
        <w:tc>
          <w:tcPr>
            <w:tcW w:w="9393" w:type="dxa"/>
            <w:gridSpan w:val="5"/>
            <w:tcBorders>
              <w:top w:val="single" w:sz="4" w:space="0" w:color="auto"/>
              <w:left w:val="nil"/>
              <w:bottom w:val="nil"/>
              <w:right w:val="nil"/>
            </w:tcBorders>
            <w:vAlign w:val="center"/>
          </w:tcPr>
          <w:p w:rsidR="00EF5386" w:rsidRDefault="00EF5386" w:rsidP="00595353">
            <w:pPr>
              <w:spacing w:line="480" w:lineRule="exact"/>
              <w:rPr>
                <w:rFonts w:ascii="宋体" w:hAnsi="宋体"/>
                <w:bCs/>
                <w:sz w:val="24"/>
              </w:rPr>
            </w:pPr>
            <w:r>
              <w:rPr>
                <w:rFonts w:hint="eastAsia"/>
                <w:sz w:val="24"/>
              </w:rPr>
              <w:t>说明：①</w:t>
            </w:r>
            <w:r>
              <w:rPr>
                <w:rFonts w:hint="eastAsia"/>
                <w:bCs/>
                <w:sz w:val="24"/>
              </w:rPr>
              <w:t>发送“标准征求意见稿”的单位数：</w:t>
            </w:r>
            <w:r>
              <w:rPr>
                <w:bCs/>
                <w:sz w:val="24"/>
              </w:rPr>
              <w:t xml:space="preserve">    </w:t>
            </w:r>
            <w:r>
              <w:rPr>
                <w:rFonts w:hint="eastAsia"/>
                <w:bCs/>
                <w:sz w:val="24"/>
              </w:rPr>
              <w:t>个。</w:t>
            </w:r>
          </w:p>
          <w:p w:rsidR="00EF5386" w:rsidRDefault="00EF5386" w:rsidP="00595353">
            <w:pPr>
              <w:spacing w:line="480" w:lineRule="exact"/>
              <w:ind w:firstLineChars="300" w:firstLine="720"/>
              <w:rPr>
                <w:rFonts w:ascii="宋体" w:hAnsi="宋体"/>
                <w:bCs/>
                <w:sz w:val="24"/>
              </w:rPr>
            </w:pPr>
            <w:r>
              <w:rPr>
                <w:rFonts w:ascii="宋体" w:hAnsi="宋体" w:hint="eastAsia"/>
                <w:bCs/>
                <w:sz w:val="24"/>
              </w:rPr>
              <w:t>②</w:t>
            </w:r>
            <w:r>
              <w:rPr>
                <w:rFonts w:hint="eastAsia"/>
                <w:bCs/>
                <w:sz w:val="24"/>
              </w:rPr>
              <w:t>收到“标准征求意见稿”后，回函的单位数：</w:t>
            </w:r>
            <w:r>
              <w:rPr>
                <w:bCs/>
                <w:sz w:val="24"/>
              </w:rPr>
              <w:t xml:space="preserve">    </w:t>
            </w:r>
            <w:r>
              <w:rPr>
                <w:rFonts w:hint="eastAsia"/>
                <w:bCs/>
                <w:sz w:val="24"/>
              </w:rPr>
              <w:t>个。</w:t>
            </w:r>
          </w:p>
          <w:p w:rsidR="00EF5386" w:rsidRDefault="00EF5386" w:rsidP="00595353">
            <w:pPr>
              <w:spacing w:line="480" w:lineRule="exact"/>
              <w:ind w:firstLineChars="300" w:firstLine="720"/>
              <w:rPr>
                <w:rFonts w:ascii="宋体" w:hAnsi="宋体"/>
                <w:bCs/>
                <w:sz w:val="24"/>
              </w:rPr>
            </w:pPr>
            <w:r>
              <w:rPr>
                <w:rFonts w:hint="eastAsia"/>
                <w:bCs/>
                <w:sz w:val="24"/>
              </w:rPr>
              <w:t>③收到“标准征求意见稿”后，回函并有建议或意见的单位数：</w:t>
            </w:r>
            <w:r>
              <w:rPr>
                <w:bCs/>
                <w:sz w:val="24"/>
              </w:rPr>
              <w:t xml:space="preserve">    </w:t>
            </w:r>
            <w:r>
              <w:rPr>
                <w:rFonts w:hint="eastAsia"/>
                <w:bCs/>
                <w:sz w:val="24"/>
              </w:rPr>
              <w:t>个。</w:t>
            </w:r>
          </w:p>
          <w:p w:rsidR="00EF5386" w:rsidRDefault="00EF5386" w:rsidP="00595353">
            <w:pPr>
              <w:spacing w:line="480" w:lineRule="exact"/>
              <w:ind w:firstLineChars="300" w:firstLine="720"/>
              <w:rPr>
                <w:bCs/>
                <w:sz w:val="24"/>
              </w:rPr>
            </w:pPr>
            <w:r>
              <w:rPr>
                <w:rFonts w:hint="eastAsia"/>
                <w:bCs/>
                <w:sz w:val="24"/>
              </w:rPr>
              <w:t>④没有回函的单位数：</w:t>
            </w:r>
            <w:r>
              <w:rPr>
                <w:bCs/>
                <w:sz w:val="24"/>
              </w:rPr>
              <w:t xml:space="preserve">    </w:t>
            </w:r>
            <w:r>
              <w:rPr>
                <w:rFonts w:hint="eastAsia"/>
                <w:bCs/>
                <w:sz w:val="24"/>
              </w:rPr>
              <w:t>个。</w:t>
            </w:r>
          </w:p>
          <w:p w:rsidR="00EF5386" w:rsidRDefault="00EF5386" w:rsidP="00595353">
            <w:pPr>
              <w:spacing w:line="480" w:lineRule="exact"/>
              <w:ind w:firstLine="615"/>
              <w:rPr>
                <w:b/>
                <w:szCs w:val="21"/>
              </w:rPr>
            </w:pPr>
            <w:r>
              <w:rPr>
                <w:rFonts w:hint="eastAsia"/>
                <w:bCs/>
                <w:szCs w:val="21"/>
              </w:rPr>
              <w:t>（注：上述说明附在最后一页下面）</w:t>
            </w:r>
          </w:p>
        </w:tc>
      </w:tr>
    </w:tbl>
    <w:p w:rsidR="00EF5386" w:rsidRDefault="00EF5386" w:rsidP="00EF5386">
      <w:pPr>
        <w:rPr>
          <w:sz w:val="28"/>
          <w:szCs w:val="28"/>
        </w:rPr>
        <w:sectPr w:rsidR="00EF5386">
          <w:pgSz w:w="11906" w:h="16838"/>
          <w:pgMar w:top="1440" w:right="1800" w:bottom="1440" w:left="1800" w:header="851" w:footer="992" w:gutter="0"/>
          <w:cols w:space="425"/>
          <w:docGrid w:type="lines" w:linePitch="312"/>
        </w:sectPr>
      </w:pPr>
    </w:p>
    <w:p w:rsidR="00EF5386" w:rsidRPr="003501B2" w:rsidRDefault="00EF5386" w:rsidP="003501B2">
      <w:pPr>
        <w:pStyle w:val="1"/>
        <w:spacing w:before="0" w:after="0" w:line="240" w:lineRule="auto"/>
        <w:jc w:val="left"/>
        <w:rPr>
          <w:rFonts w:ascii="黑体" w:eastAsia="黑体" w:hAnsi="黑体"/>
          <w:sz w:val="32"/>
          <w:szCs w:val="32"/>
        </w:rPr>
      </w:pPr>
      <w:r w:rsidRPr="003501B2">
        <w:rPr>
          <w:rFonts w:ascii="黑体" w:eastAsia="黑体" w:hAnsi="黑体" w:hint="eastAsia"/>
          <w:sz w:val="32"/>
          <w:szCs w:val="32"/>
        </w:rPr>
        <w:lastRenderedPageBreak/>
        <w:t>附件</w:t>
      </w:r>
      <w:r w:rsidR="00C2496B" w:rsidRPr="003501B2">
        <w:rPr>
          <w:rFonts w:ascii="黑体" w:eastAsia="黑体" w:hAnsi="黑体"/>
          <w:sz w:val="32"/>
          <w:szCs w:val="32"/>
        </w:rPr>
        <w:t>3</w:t>
      </w:r>
      <w:r w:rsidR="003501B2" w:rsidRPr="003501B2">
        <w:rPr>
          <w:rFonts w:ascii="黑体" w:eastAsia="黑体" w:hAnsi="黑体" w:hint="eastAsia"/>
          <w:sz w:val="32"/>
          <w:szCs w:val="32"/>
        </w:rPr>
        <w:t>：</w:t>
      </w:r>
    </w:p>
    <w:p w:rsidR="00EF5386" w:rsidRDefault="004338C9" w:rsidP="00EF5386">
      <w:pPr>
        <w:jc w:val="center"/>
        <w:rPr>
          <w:b/>
          <w:sz w:val="28"/>
        </w:rPr>
      </w:pPr>
      <w:r>
        <w:rPr>
          <w:rFonts w:ascii="Times New Roman" w:eastAsia="宋体" w:hAnsi="Times New Roman" w:cs="Times New Roman" w:hint="eastAsia"/>
          <w:b/>
          <w:sz w:val="28"/>
          <w:szCs w:val="24"/>
        </w:rPr>
        <w:t>毫米波太赫兹产业发展</w:t>
      </w:r>
      <w:r w:rsidR="00C2496B" w:rsidRPr="00C2496B">
        <w:rPr>
          <w:b/>
          <w:bCs/>
          <w:sz w:val="28"/>
          <w:szCs w:val="21"/>
        </w:rPr>
        <w:t>联盟团体</w:t>
      </w:r>
      <w:r w:rsidR="00C2496B" w:rsidRPr="00C2496B">
        <w:rPr>
          <w:rFonts w:hint="eastAsia"/>
          <w:b/>
          <w:bCs/>
          <w:sz w:val="28"/>
          <w:szCs w:val="21"/>
        </w:rPr>
        <w:t>标准</w:t>
      </w:r>
      <w:r w:rsidR="00EF5386">
        <w:rPr>
          <w:rFonts w:hint="eastAsia"/>
          <w:b/>
          <w:sz w:val="28"/>
        </w:rPr>
        <w:t>送审稿函审单</w:t>
      </w:r>
    </w:p>
    <w:p w:rsidR="00EF5386" w:rsidRDefault="00EF5386" w:rsidP="00EF5386">
      <w:pPr>
        <w:snapToGrid w:val="0"/>
        <w:spacing w:line="460" w:lineRule="exact"/>
        <w:rPr>
          <w:sz w:val="24"/>
        </w:rPr>
      </w:pPr>
      <w:r>
        <w:rPr>
          <w:rFonts w:hint="eastAsia"/>
          <w:sz w:val="24"/>
        </w:rPr>
        <w:t>标准项目名称：</w:t>
      </w:r>
    </w:p>
    <w:p w:rsidR="00EF5386" w:rsidRDefault="00EF5386" w:rsidP="00EF5386">
      <w:pPr>
        <w:snapToGrid w:val="0"/>
        <w:spacing w:line="460" w:lineRule="exact"/>
        <w:rPr>
          <w:sz w:val="24"/>
        </w:rPr>
      </w:pPr>
      <w:r>
        <w:rPr>
          <w:rFonts w:hint="eastAsia"/>
          <w:sz w:val="24"/>
        </w:rPr>
        <w:t>主要起草单位：</w:t>
      </w:r>
    </w:p>
    <w:p w:rsidR="00EF5386" w:rsidRDefault="00EF5386" w:rsidP="00EF5386">
      <w:pPr>
        <w:snapToGrid w:val="0"/>
        <w:spacing w:line="460" w:lineRule="exact"/>
        <w:rPr>
          <w:sz w:val="24"/>
        </w:rPr>
      </w:pPr>
      <w:r>
        <w:rPr>
          <w:rFonts w:hint="eastAsia"/>
          <w:sz w:val="24"/>
        </w:rPr>
        <w:t>函审单总数：</w:t>
      </w:r>
      <w:r>
        <w:rPr>
          <w:rFonts w:hint="eastAsia"/>
          <w:sz w:val="24"/>
        </w:rPr>
        <w:t xml:space="preserve">        </w:t>
      </w:r>
      <w:r>
        <w:rPr>
          <w:sz w:val="24"/>
        </w:rPr>
        <w:t xml:space="preserve">                              </w:t>
      </w:r>
      <w:r>
        <w:rPr>
          <w:rFonts w:hint="eastAsia"/>
          <w:sz w:val="24"/>
        </w:rPr>
        <w:t>本单编号：</w:t>
      </w:r>
    </w:p>
    <w:p w:rsidR="00EF5386" w:rsidRDefault="00EF5386" w:rsidP="00EF5386">
      <w:pPr>
        <w:snapToGrid w:val="0"/>
        <w:spacing w:line="460" w:lineRule="exact"/>
        <w:rPr>
          <w:sz w:val="24"/>
        </w:rPr>
      </w:pPr>
      <w:r>
        <w:rPr>
          <w:rFonts w:hint="eastAsia"/>
          <w:sz w:val="24"/>
        </w:rPr>
        <w:t>发出日期：</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EF5386" w:rsidRDefault="00EF5386" w:rsidP="00EF5386">
      <w:pPr>
        <w:snapToGrid w:val="0"/>
        <w:spacing w:line="460" w:lineRule="exact"/>
        <w:rPr>
          <w:sz w:val="24"/>
        </w:rPr>
      </w:pPr>
      <w:r>
        <w:rPr>
          <w:rFonts w:hint="eastAsia"/>
          <w:sz w:val="24"/>
        </w:rPr>
        <w:t>投票截止日期：</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EF5386" w:rsidRDefault="00EF5386" w:rsidP="00EF5386">
      <w:pPr>
        <w:snapToGrid w:val="0"/>
        <w:spacing w:line="460" w:lineRule="exact"/>
        <w:rPr>
          <w:sz w:val="24"/>
        </w:rPr>
      </w:pPr>
    </w:p>
    <w:p w:rsidR="00EF5386" w:rsidRDefault="00EF5386" w:rsidP="00EF5386">
      <w:pPr>
        <w:snapToGrid w:val="0"/>
        <w:spacing w:line="460" w:lineRule="exact"/>
        <w:rPr>
          <w:sz w:val="24"/>
        </w:rPr>
      </w:pPr>
      <w:r>
        <w:rPr>
          <w:rFonts w:hint="eastAsia"/>
          <w:sz w:val="24"/>
        </w:rPr>
        <w:t>表决态度：</w:t>
      </w:r>
    </w:p>
    <w:p w:rsidR="00EF5386" w:rsidRDefault="00EF5386" w:rsidP="00EF5386">
      <w:pPr>
        <w:snapToGrid w:val="0"/>
        <w:spacing w:line="460" w:lineRule="exact"/>
        <w:ind w:firstLineChars="200" w:firstLine="420"/>
        <w:rPr>
          <w:sz w:val="24"/>
        </w:rPr>
      </w:pPr>
      <w:r>
        <w:rPr>
          <w:noProof/>
        </w:rPr>
        <mc:AlternateContent>
          <mc:Choice Requires="wps">
            <w:drawing>
              <wp:anchor distT="0" distB="0" distL="114300" distR="114300" simplePos="0" relativeHeight="251660288" behindDoc="0" locked="0" layoutInCell="0" allowOverlap="1">
                <wp:simplePos x="0" y="0"/>
                <wp:positionH relativeFrom="column">
                  <wp:posOffset>4267200</wp:posOffset>
                </wp:positionH>
                <wp:positionV relativeFrom="paragraph">
                  <wp:posOffset>137160</wp:posOffset>
                </wp:positionV>
                <wp:extent cx="466725" cy="198120"/>
                <wp:effectExtent l="9525" t="13335" r="9525" b="7620"/>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4A00A" id="矩形 10" o:spid="_x0000_s1026" style="position:absolute;left:0;text-align:left;margin-left:336pt;margin-top:10.8pt;width:36.75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" o:allowincell="f"/>
            </w:pict>
          </mc:Fallback>
        </mc:AlternateContent>
      </w:r>
      <w:r>
        <w:rPr>
          <w:rFonts w:hint="eastAsia"/>
          <w:sz w:val="24"/>
        </w:rPr>
        <w:t>赞成</w:t>
      </w:r>
      <w:r>
        <w:rPr>
          <w:sz w:val="24"/>
        </w:rPr>
        <w:t xml:space="preserve">                                                  </w:t>
      </w:r>
    </w:p>
    <w:p w:rsidR="00EF5386" w:rsidRDefault="00EF5386" w:rsidP="00EF5386">
      <w:pPr>
        <w:snapToGrid w:val="0"/>
        <w:spacing w:line="460" w:lineRule="exact"/>
        <w:ind w:firstLineChars="200" w:firstLine="420"/>
        <w:rPr>
          <w:sz w:val="24"/>
        </w:rPr>
      </w:pPr>
      <w:r>
        <w:rPr>
          <w:noProof/>
        </w:rPr>
        <mc:AlternateContent>
          <mc:Choice Requires="wps">
            <w:drawing>
              <wp:anchor distT="0" distB="0" distL="114300" distR="114300" simplePos="0" relativeHeight="251661312" behindDoc="0" locked="0" layoutInCell="0" allowOverlap="1">
                <wp:simplePos x="0" y="0"/>
                <wp:positionH relativeFrom="column">
                  <wp:posOffset>4267200</wp:posOffset>
                </wp:positionH>
                <wp:positionV relativeFrom="paragraph">
                  <wp:posOffset>129540</wp:posOffset>
                </wp:positionV>
                <wp:extent cx="466725" cy="198120"/>
                <wp:effectExtent l="9525" t="5715" r="9525" b="5715"/>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AE068" id="矩形 9" o:spid="_x0000_s1026" style="position:absolute;left:0;text-align:left;margin-left:336pt;margin-top:10.2pt;width:36.75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" o:allowincell="f"/>
            </w:pict>
          </mc:Fallback>
        </mc:AlternateContent>
      </w:r>
      <w:r>
        <w:rPr>
          <w:rFonts w:hint="eastAsia"/>
          <w:sz w:val="24"/>
        </w:rPr>
        <w:t>赞成，有建议或意见</w:t>
      </w:r>
      <w:r>
        <w:rPr>
          <w:sz w:val="24"/>
        </w:rPr>
        <w:t xml:space="preserve">                                  </w:t>
      </w:r>
    </w:p>
    <w:p w:rsidR="00EF5386" w:rsidRDefault="00EF5386" w:rsidP="00EF5386">
      <w:pPr>
        <w:snapToGrid w:val="0"/>
        <w:spacing w:line="460" w:lineRule="exact"/>
        <w:ind w:firstLineChars="200" w:firstLine="420"/>
        <w:rPr>
          <w:sz w:val="24"/>
        </w:rPr>
      </w:pPr>
      <w:r>
        <w:rPr>
          <w:noProof/>
        </w:rPr>
        <mc:AlternateContent>
          <mc:Choice Requires="wps">
            <w:drawing>
              <wp:anchor distT="0" distB="0" distL="114300" distR="114300" simplePos="0" relativeHeight="251662336" behindDoc="0" locked="0" layoutInCell="0" allowOverlap="1">
                <wp:simplePos x="0" y="0"/>
                <wp:positionH relativeFrom="column">
                  <wp:posOffset>4267200</wp:posOffset>
                </wp:positionH>
                <wp:positionV relativeFrom="paragraph">
                  <wp:posOffset>121920</wp:posOffset>
                </wp:positionV>
                <wp:extent cx="466725" cy="198120"/>
                <wp:effectExtent l="9525" t="7620" r="9525" b="13335"/>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30152" id="矩形 8" o:spid="_x0000_s1026" style="position:absolute;left:0;text-align:left;margin-left:336pt;margin-top:9.6pt;width:36.75pt;height: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" o:allowincell="f"/>
            </w:pict>
          </mc:Fallback>
        </mc:AlternateContent>
      </w:r>
      <w:r>
        <w:rPr>
          <w:rFonts w:hint="eastAsia"/>
          <w:sz w:val="24"/>
        </w:rPr>
        <w:t>不赞成，如采纳建议或意见改为赞成</w:t>
      </w:r>
      <w:r>
        <w:rPr>
          <w:sz w:val="24"/>
        </w:rPr>
        <w:t xml:space="preserve">                      </w:t>
      </w:r>
    </w:p>
    <w:p w:rsidR="00EF5386" w:rsidRDefault="00EF5386" w:rsidP="00EF5386">
      <w:pPr>
        <w:snapToGrid w:val="0"/>
        <w:spacing w:line="460" w:lineRule="exact"/>
        <w:ind w:firstLineChars="200" w:firstLine="420"/>
        <w:rPr>
          <w:sz w:val="24"/>
        </w:rPr>
      </w:pPr>
      <w:r>
        <w:rPr>
          <w:noProof/>
        </w:rPr>
        <mc:AlternateContent>
          <mc:Choice Requires="wps">
            <w:drawing>
              <wp:anchor distT="0" distB="0" distL="114300" distR="114300" simplePos="0" relativeHeight="251663360" behindDoc="0" locked="0" layoutInCell="0" allowOverlap="1">
                <wp:simplePos x="0" y="0"/>
                <wp:positionH relativeFrom="column">
                  <wp:posOffset>4267200</wp:posOffset>
                </wp:positionH>
                <wp:positionV relativeFrom="paragraph">
                  <wp:posOffset>114300</wp:posOffset>
                </wp:positionV>
                <wp:extent cx="466725" cy="198120"/>
                <wp:effectExtent l="9525" t="9525" r="9525" b="1143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CDF7D" id="矩形 7" o:spid="_x0000_s1026" style="position:absolute;left:0;text-align:left;margin-left:336pt;margin-top:9pt;width:36.75pt;height:1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" o:allowincell="f"/>
            </w:pict>
          </mc:Fallback>
        </mc:AlternateContent>
      </w:r>
      <w:r>
        <w:rPr>
          <w:rFonts w:hint="eastAsia"/>
          <w:sz w:val="24"/>
        </w:rPr>
        <w:t>弃权</w:t>
      </w:r>
      <w:r>
        <w:rPr>
          <w:sz w:val="24"/>
        </w:rPr>
        <w:t xml:space="preserve">                                                  </w:t>
      </w:r>
    </w:p>
    <w:p w:rsidR="00EF5386" w:rsidRDefault="00EF5386" w:rsidP="00EF5386">
      <w:pPr>
        <w:snapToGrid w:val="0"/>
        <w:spacing w:line="460" w:lineRule="exact"/>
        <w:ind w:firstLineChars="200" w:firstLine="420"/>
        <w:rPr>
          <w:sz w:val="24"/>
        </w:rPr>
      </w:pPr>
      <w:r>
        <w:rPr>
          <w:noProof/>
        </w:rPr>
        <mc:AlternateContent>
          <mc:Choice Requires="wps">
            <w:drawing>
              <wp:anchor distT="0" distB="0" distL="114300" distR="114300" simplePos="0" relativeHeight="251664384" behindDoc="0" locked="0" layoutInCell="0" allowOverlap="1">
                <wp:simplePos x="0" y="0"/>
                <wp:positionH relativeFrom="column">
                  <wp:posOffset>4267200</wp:posOffset>
                </wp:positionH>
                <wp:positionV relativeFrom="paragraph">
                  <wp:posOffset>106680</wp:posOffset>
                </wp:positionV>
                <wp:extent cx="466725" cy="198120"/>
                <wp:effectExtent l="9525" t="11430" r="9525" b="952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C42C2" id="矩形 6" o:spid="_x0000_s1026" style="position:absolute;left:0;text-align:left;margin-left:336pt;margin-top:8.4pt;width:36.75pt;height:1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" o:allowincell="f"/>
            </w:pict>
          </mc:Fallback>
        </mc:AlternateContent>
      </w:r>
      <w:r>
        <w:rPr>
          <w:rFonts w:hint="eastAsia"/>
          <w:sz w:val="24"/>
        </w:rPr>
        <w:t>不赞成</w:t>
      </w:r>
      <w:r>
        <w:rPr>
          <w:sz w:val="24"/>
        </w:rPr>
        <w:t xml:space="preserve">                                                </w:t>
      </w:r>
    </w:p>
    <w:p w:rsidR="00EF5386" w:rsidRDefault="00EF5386" w:rsidP="00EF5386">
      <w:pPr>
        <w:snapToGrid w:val="0"/>
        <w:spacing w:line="460" w:lineRule="exact"/>
        <w:rPr>
          <w:sz w:val="24"/>
        </w:rPr>
      </w:pPr>
      <w:r>
        <w:rPr>
          <w:rFonts w:hint="eastAsia"/>
          <w:sz w:val="24"/>
        </w:rPr>
        <w:t>建议或意见理由如下：</w:t>
      </w:r>
    </w:p>
    <w:p w:rsidR="00EF5386" w:rsidRDefault="00EF5386" w:rsidP="00EF5386">
      <w:pPr>
        <w:snapToGrid w:val="0"/>
        <w:spacing w:line="460" w:lineRule="exact"/>
        <w:rPr>
          <w:sz w:val="24"/>
        </w:rPr>
      </w:pPr>
    </w:p>
    <w:p w:rsidR="00EF5386" w:rsidRDefault="00EF5386" w:rsidP="00EF5386">
      <w:pPr>
        <w:snapToGrid w:val="0"/>
        <w:spacing w:line="460" w:lineRule="exact"/>
        <w:rPr>
          <w:sz w:val="24"/>
        </w:rPr>
      </w:pPr>
    </w:p>
    <w:p w:rsidR="00EF5386" w:rsidRDefault="00EF5386" w:rsidP="00EF5386">
      <w:pPr>
        <w:snapToGrid w:val="0"/>
        <w:spacing w:line="460" w:lineRule="exact"/>
        <w:rPr>
          <w:sz w:val="24"/>
        </w:rPr>
      </w:pPr>
    </w:p>
    <w:p w:rsidR="00EF5386" w:rsidRDefault="00EF5386" w:rsidP="00EF5386">
      <w:pPr>
        <w:snapToGrid w:val="0"/>
        <w:spacing w:line="460" w:lineRule="exact"/>
        <w:jc w:val="center"/>
        <w:rPr>
          <w:sz w:val="24"/>
        </w:rPr>
      </w:pPr>
      <w:r>
        <w:rPr>
          <w:rFonts w:hint="eastAsia"/>
          <w:sz w:val="24"/>
        </w:rPr>
        <w:t xml:space="preserve">             </w:t>
      </w:r>
      <w:r>
        <w:rPr>
          <w:rFonts w:hint="eastAsia"/>
          <w:sz w:val="24"/>
        </w:rPr>
        <w:t>审查单位（盖公章）</w:t>
      </w:r>
      <w:r>
        <w:rPr>
          <w:sz w:val="24"/>
        </w:rPr>
        <w:t xml:space="preserve">                </w:t>
      </w:r>
      <w:r>
        <w:rPr>
          <w:rFonts w:hint="eastAsia"/>
          <w:sz w:val="24"/>
        </w:rPr>
        <w:t>技术负责人（签名）</w:t>
      </w:r>
    </w:p>
    <w:p w:rsidR="00EF5386" w:rsidRDefault="00EF5386" w:rsidP="00EF5386">
      <w:pPr>
        <w:snapToGrid w:val="0"/>
        <w:spacing w:line="460" w:lineRule="exact"/>
        <w:rPr>
          <w:sz w:val="24"/>
        </w:rPr>
      </w:pPr>
      <w:r>
        <w:rPr>
          <w:sz w:val="24"/>
        </w:rPr>
        <w:t xml:space="preserve">                </w:t>
      </w:r>
      <w:r>
        <w:rPr>
          <w:rFonts w:hint="eastAsia"/>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EF5386" w:rsidRDefault="00EF5386" w:rsidP="00EF5386">
      <w:pPr>
        <w:snapToGrid w:val="0"/>
        <w:spacing w:line="460" w:lineRule="exact"/>
        <w:rPr>
          <w:sz w:val="24"/>
        </w:rPr>
      </w:pPr>
      <w:r>
        <w:rPr>
          <w:rFonts w:hint="eastAsia"/>
          <w:sz w:val="24"/>
        </w:rPr>
        <w:t>说明：</w:t>
      </w:r>
    </w:p>
    <w:p w:rsidR="00EF5386" w:rsidRDefault="00EF5386" w:rsidP="00EF5386">
      <w:pPr>
        <w:snapToGrid w:val="0"/>
        <w:spacing w:line="460" w:lineRule="exact"/>
        <w:rPr>
          <w:sz w:val="24"/>
        </w:rPr>
      </w:pPr>
      <w:r>
        <w:rPr>
          <w:sz w:val="24"/>
        </w:rPr>
        <w:fldChar w:fldCharType="begin"/>
      </w:r>
      <w:r>
        <w:rPr>
          <w:sz w:val="24"/>
        </w:rPr>
        <w:instrText xml:space="preserve"> = 1 \* GB3 </w:instrText>
      </w:r>
      <w:r>
        <w:rPr>
          <w:sz w:val="24"/>
        </w:rPr>
        <w:fldChar w:fldCharType="separate"/>
      </w:r>
      <w:r>
        <w:rPr>
          <w:rFonts w:hint="eastAsia"/>
          <w:sz w:val="24"/>
        </w:rPr>
        <w:t>①</w:t>
      </w:r>
      <w:r>
        <w:rPr>
          <w:sz w:val="24"/>
        </w:rPr>
        <w:fldChar w:fldCharType="end"/>
      </w:r>
      <w:r>
        <w:rPr>
          <w:sz w:val="24"/>
        </w:rPr>
        <w:t xml:space="preserve"> </w:t>
      </w:r>
      <w:r>
        <w:rPr>
          <w:rFonts w:hint="eastAsia"/>
          <w:sz w:val="24"/>
        </w:rPr>
        <w:t>表决方式是在选定的方框内划“</w:t>
      </w:r>
      <w:r>
        <w:rPr>
          <w:rFonts w:ascii="宋体" w:hint="eastAsia"/>
          <w:sz w:val="24"/>
        </w:rPr>
        <w:t>√</w:t>
      </w:r>
      <w:r>
        <w:rPr>
          <w:rFonts w:hint="eastAsia"/>
          <w:sz w:val="24"/>
        </w:rPr>
        <w:t>”</w:t>
      </w:r>
      <w:r>
        <w:rPr>
          <w:sz w:val="24"/>
        </w:rPr>
        <w:t xml:space="preserve"> </w:t>
      </w:r>
      <w:r>
        <w:rPr>
          <w:rFonts w:hint="eastAsia"/>
          <w:sz w:val="24"/>
        </w:rPr>
        <w:t>的符号，只可划一次，选划两个框以上者按废票处理（废票不计数）。</w:t>
      </w:r>
    </w:p>
    <w:p w:rsidR="00EF5386" w:rsidRDefault="00EF5386" w:rsidP="00EF5386">
      <w:pPr>
        <w:snapToGrid w:val="0"/>
        <w:spacing w:line="460" w:lineRule="exact"/>
        <w:rPr>
          <w:sz w:val="24"/>
        </w:rPr>
      </w:pPr>
      <w:r>
        <w:rPr>
          <w:sz w:val="24"/>
        </w:rPr>
        <w:fldChar w:fldCharType="begin"/>
      </w:r>
      <w:r>
        <w:rPr>
          <w:sz w:val="24"/>
        </w:rPr>
        <w:instrText xml:space="preserve"> = 2 \* GB3 </w:instrText>
      </w:r>
      <w:r>
        <w:rPr>
          <w:sz w:val="24"/>
        </w:rPr>
        <w:fldChar w:fldCharType="separate"/>
      </w:r>
      <w:r>
        <w:rPr>
          <w:rFonts w:hint="eastAsia"/>
          <w:sz w:val="24"/>
        </w:rPr>
        <w:t>②</w:t>
      </w:r>
      <w:r>
        <w:rPr>
          <w:sz w:val="24"/>
        </w:rPr>
        <w:fldChar w:fldCharType="end"/>
      </w:r>
      <w:r>
        <w:rPr>
          <w:sz w:val="24"/>
        </w:rPr>
        <w:t xml:space="preserve"> </w:t>
      </w:r>
      <w:r>
        <w:rPr>
          <w:rFonts w:hint="eastAsia"/>
          <w:sz w:val="24"/>
        </w:rPr>
        <w:t>回函说明提不出意见的单位按赞成票计；没有回函说明理由的，按弃权票处理。</w:t>
      </w:r>
    </w:p>
    <w:p w:rsidR="00EF5386" w:rsidRDefault="00EF5386" w:rsidP="00EF5386">
      <w:pPr>
        <w:snapToGrid w:val="0"/>
        <w:spacing w:line="460" w:lineRule="exact"/>
        <w:rPr>
          <w:sz w:val="24"/>
        </w:rPr>
      </w:pPr>
      <w:r>
        <w:rPr>
          <w:sz w:val="24"/>
        </w:rPr>
        <w:fldChar w:fldCharType="begin"/>
      </w:r>
      <w:r>
        <w:rPr>
          <w:sz w:val="24"/>
        </w:rPr>
        <w:instrText xml:space="preserve"> = 3 \* GB3 </w:instrText>
      </w:r>
      <w:r>
        <w:rPr>
          <w:sz w:val="24"/>
        </w:rPr>
        <w:fldChar w:fldCharType="separate"/>
      </w:r>
      <w:r>
        <w:rPr>
          <w:rFonts w:hint="eastAsia"/>
          <w:sz w:val="24"/>
        </w:rPr>
        <w:t>③</w:t>
      </w:r>
      <w:r>
        <w:rPr>
          <w:sz w:val="24"/>
        </w:rPr>
        <w:fldChar w:fldCharType="end"/>
      </w:r>
      <w:r>
        <w:rPr>
          <w:sz w:val="24"/>
        </w:rPr>
        <w:t xml:space="preserve"> </w:t>
      </w:r>
      <w:r>
        <w:rPr>
          <w:rFonts w:hint="eastAsia"/>
          <w:sz w:val="24"/>
        </w:rPr>
        <w:t>回函日期，以发信日期或邮戳为准。</w:t>
      </w:r>
    </w:p>
    <w:p w:rsidR="00EF5386" w:rsidRDefault="00EF5386" w:rsidP="00EF5386">
      <w:pPr>
        <w:snapToGrid w:val="0"/>
        <w:spacing w:line="460" w:lineRule="exact"/>
        <w:rPr>
          <w:sz w:val="24"/>
        </w:rPr>
      </w:pPr>
      <w:r>
        <w:rPr>
          <w:sz w:val="24"/>
        </w:rPr>
        <w:fldChar w:fldCharType="begin"/>
      </w:r>
      <w:r>
        <w:rPr>
          <w:sz w:val="24"/>
        </w:rPr>
        <w:instrText xml:space="preserve"> = 4 \* GB3 </w:instrText>
      </w:r>
      <w:r>
        <w:rPr>
          <w:sz w:val="24"/>
        </w:rPr>
        <w:fldChar w:fldCharType="separate"/>
      </w:r>
      <w:r>
        <w:rPr>
          <w:rFonts w:hint="eastAsia"/>
          <w:sz w:val="24"/>
        </w:rPr>
        <w:t>④</w:t>
      </w:r>
      <w:r>
        <w:rPr>
          <w:sz w:val="24"/>
        </w:rPr>
        <w:fldChar w:fldCharType="end"/>
      </w:r>
      <w:r>
        <w:rPr>
          <w:sz w:val="24"/>
        </w:rPr>
        <w:t xml:space="preserve"> </w:t>
      </w:r>
      <w:r>
        <w:rPr>
          <w:rFonts w:hint="eastAsia"/>
          <w:sz w:val="24"/>
        </w:rPr>
        <w:t>建议或意见和理由栏，幅面不够可另附纸。</w:t>
      </w:r>
    </w:p>
    <w:p w:rsidR="00EF5386" w:rsidRDefault="00EF5386" w:rsidP="00EF5386">
      <w:pPr>
        <w:snapToGrid w:val="0"/>
        <w:spacing w:line="460" w:lineRule="exact"/>
        <w:rPr>
          <w:sz w:val="24"/>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178435</wp:posOffset>
                </wp:positionV>
                <wp:extent cx="5867400" cy="0"/>
                <wp:effectExtent l="9525" t="6985" r="9525" b="1206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B4264" id="直接连接符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05pt" to="462pt,14.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"/>
            </w:pict>
          </mc:Fallback>
        </mc:AlternateContent>
      </w:r>
    </w:p>
    <w:p w:rsidR="00C2496B" w:rsidRDefault="00EF5386" w:rsidP="00EF5386">
      <w:pPr>
        <w:snapToGrid w:val="0"/>
        <w:spacing w:line="460" w:lineRule="exact"/>
        <w:rPr>
          <w:sz w:val="24"/>
        </w:rPr>
        <w:sectPr w:rsidR="00C2496B" w:rsidSect="00EF5386">
          <w:pgSz w:w="11906" w:h="16838"/>
          <w:pgMar w:top="1418" w:right="1701" w:bottom="1418" w:left="1701" w:header="851" w:footer="992" w:gutter="0"/>
          <w:cols w:space="425"/>
          <w:docGrid w:type="lines" w:linePitch="312"/>
        </w:sectPr>
      </w:pPr>
      <w:r>
        <w:rPr>
          <w:rFonts w:hint="eastAsia"/>
          <w:sz w:val="24"/>
        </w:rPr>
        <w:t>审查单位承办人：</w:t>
      </w:r>
      <w:r>
        <w:rPr>
          <w:sz w:val="24"/>
        </w:rPr>
        <w:t xml:space="preserve">    </w:t>
      </w:r>
      <w:r>
        <w:rPr>
          <w:rFonts w:hint="eastAsia"/>
          <w:sz w:val="24"/>
        </w:rPr>
        <w:t xml:space="preserve">       </w:t>
      </w:r>
      <w:r>
        <w:rPr>
          <w:sz w:val="24"/>
        </w:rPr>
        <w:t xml:space="preserve">                    </w:t>
      </w:r>
      <w:r>
        <w:rPr>
          <w:rFonts w:hint="eastAsia"/>
          <w:sz w:val="24"/>
        </w:rPr>
        <w:t>电话：</w:t>
      </w:r>
    </w:p>
    <w:p w:rsidR="00C2496B" w:rsidRPr="00C2496B" w:rsidRDefault="00C2496B" w:rsidP="003501B2">
      <w:pPr>
        <w:pStyle w:val="1"/>
        <w:spacing w:before="0" w:after="0" w:line="240" w:lineRule="auto"/>
        <w:jc w:val="left"/>
        <w:rPr>
          <w:rFonts w:ascii="黑体" w:eastAsia="黑体" w:hAnsi="黑体"/>
          <w:sz w:val="32"/>
          <w:szCs w:val="32"/>
        </w:rPr>
      </w:pPr>
      <w:r w:rsidRPr="00C2496B">
        <w:rPr>
          <w:rFonts w:ascii="黑体" w:eastAsia="黑体" w:hAnsi="黑体" w:hint="eastAsia"/>
          <w:sz w:val="32"/>
          <w:szCs w:val="32"/>
        </w:rPr>
        <w:lastRenderedPageBreak/>
        <w:t>附件</w:t>
      </w:r>
      <w:r w:rsidRPr="003501B2">
        <w:rPr>
          <w:rFonts w:ascii="黑体" w:eastAsia="黑体" w:hAnsi="黑体"/>
          <w:sz w:val="32"/>
          <w:szCs w:val="32"/>
        </w:rPr>
        <w:t>4</w:t>
      </w:r>
      <w:r w:rsidR="003501B2" w:rsidRPr="003501B2">
        <w:rPr>
          <w:rFonts w:ascii="黑体" w:eastAsia="黑体" w:hAnsi="黑体" w:hint="eastAsia"/>
          <w:sz w:val="32"/>
          <w:szCs w:val="32"/>
        </w:rPr>
        <w:t>：</w:t>
      </w:r>
    </w:p>
    <w:p w:rsidR="00C2496B" w:rsidRPr="00C2496B" w:rsidRDefault="004338C9" w:rsidP="003501B2">
      <w:pPr>
        <w:spacing w:beforeLines="50" w:before="156" w:afterLines="50" w:after="156" w:line="400" w:lineRule="exact"/>
        <w:jc w:val="center"/>
        <w:rPr>
          <w:rFonts w:ascii="Times New Roman" w:eastAsia="宋体" w:hAnsi="Times New Roman" w:cs="Times New Roman"/>
          <w:b/>
          <w:sz w:val="28"/>
          <w:szCs w:val="24"/>
        </w:rPr>
      </w:pPr>
      <w:r>
        <w:rPr>
          <w:rFonts w:ascii="Times New Roman" w:eastAsia="宋体" w:hAnsi="Times New Roman" w:cs="Times New Roman" w:hint="eastAsia"/>
          <w:b/>
          <w:sz w:val="28"/>
          <w:szCs w:val="24"/>
        </w:rPr>
        <w:t>毫米波太赫兹产业发展</w:t>
      </w:r>
      <w:r w:rsidR="00C2496B" w:rsidRPr="00C2496B">
        <w:rPr>
          <w:b/>
          <w:bCs/>
          <w:sz w:val="28"/>
          <w:szCs w:val="21"/>
        </w:rPr>
        <w:t>联盟团体</w:t>
      </w:r>
      <w:r w:rsidR="00C2496B" w:rsidRPr="00C2496B">
        <w:rPr>
          <w:rFonts w:ascii="Times New Roman" w:eastAsia="宋体" w:hAnsi="Times New Roman" w:cs="Times New Roman" w:hint="eastAsia"/>
          <w:b/>
          <w:sz w:val="28"/>
          <w:szCs w:val="24"/>
        </w:rPr>
        <w:t>标准送审稿函审结论表</w:t>
      </w:r>
    </w:p>
    <w:tbl>
      <w:tblPr>
        <w:tblW w:w="928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8"/>
        <w:gridCol w:w="2500"/>
        <w:gridCol w:w="152"/>
        <w:gridCol w:w="4207"/>
        <w:gridCol w:w="11"/>
      </w:tblGrid>
      <w:tr w:rsidR="00C2496B" w:rsidRPr="00C2496B" w:rsidTr="00885123">
        <w:trPr>
          <w:jc w:val="center"/>
        </w:trPr>
        <w:tc>
          <w:tcPr>
            <w:tcW w:w="2418" w:type="dxa"/>
            <w:tcBorders>
              <w:top w:val="single" w:sz="4" w:space="0" w:color="auto"/>
              <w:left w:val="single" w:sz="4" w:space="0" w:color="auto"/>
              <w:bottom w:val="single" w:sz="4" w:space="0" w:color="auto"/>
              <w:right w:val="single" w:sz="4" w:space="0" w:color="auto"/>
            </w:tcBorders>
          </w:tcPr>
          <w:p w:rsidR="00C2496B" w:rsidRPr="00C2496B" w:rsidRDefault="00C2496B" w:rsidP="00C2496B">
            <w:pPr>
              <w:spacing w:line="480" w:lineRule="exact"/>
              <w:jc w:val="center"/>
              <w:rPr>
                <w:rFonts w:ascii="Times New Roman" w:eastAsia="宋体" w:hAnsi="Times New Roman" w:cs="Times New Roman"/>
                <w:sz w:val="24"/>
                <w:szCs w:val="24"/>
              </w:rPr>
            </w:pPr>
            <w:r w:rsidRPr="00C2496B">
              <w:rPr>
                <w:rFonts w:ascii="Times New Roman" w:eastAsia="宋体" w:hAnsi="Times New Roman" w:cs="Times New Roman" w:hint="eastAsia"/>
                <w:sz w:val="24"/>
                <w:szCs w:val="24"/>
              </w:rPr>
              <w:t>标准项目名称</w:t>
            </w:r>
          </w:p>
        </w:tc>
        <w:tc>
          <w:tcPr>
            <w:tcW w:w="6870" w:type="dxa"/>
            <w:gridSpan w:val="4"/>
            <w:tcBorders>
              <w:top w:val="single" w:sz="4" w:space="0" w:color="auto"/>
              <w:left w:val="single" w:sz="4" w:space="0" w:color="auto"/>
              <w:bottom w:val="single" w:sz="4" w:space="0" w:color="auto"/>
              <w:right w:val="single" w:sz="4" w:space="0" w:color="auto"/>
            </w:tcBorders>
          </w:tcPr>
          <w:p w:rsidR="00C2496B" w:rsidRPr="00C2496B" w:rsidRDefault="00C2496B" w:rsidP="00C2496B">
            <w:pPr>
              <w:spacing w:line="480" w:lineRule="exact"/>
              <w:jc w:val="center"/>
              <w:rPr>
                <w:rFonts w:ascii="Times New Roman" w:eastAsia="宋体" w:hAnsi="Times New Roman" w:cs="Times New Roman"/>
                <w:sz w:val="24"/>
                <w:szCs w:val="24"/>
              </w:rPr>
            </w:pPr>
          </w:p>
        </w:tc>
      </w:tr>
      <w:tr w:rsidR="00885123" w:rsidRPr="00C2496B" w:rsidTr="00885123">
        <w:trPr>
          <w:jc w:val="center"/>
        </w:trPr>
        <w:tc>
          <w:tcPr>
            <w:tcW w:w="2418" w:type="dxa"/>
            <w:tcBorders>
              <w:top w:val="single" w:sz="4" w:space="0" w:color="auto"/>
              <w:left w:val="single" w:sz="4" w:space="0" w:color="auto"/>
              <w:bottom w:val="single" w:sz="4" w:space="0" w:color="auto"/>
              <w:right w:val="single" w:sz="4" w:space="0" w:color="auto"/>
            </w:tcBorders>
          </w:tcPr>
          <w:p w:rsidR="00885123" w:rsidRPr="00C2496B" w:rsidRDefault="00885123" w:rsidP="00C2496B">
            <w:pPr>
              <w:spacing w:line="480" w:lineRule="exact"/>
              <w:jc w:val="center"/>
              <w:rPr>
                <w:rFonts w:ascii="Times New Roman" w:eastAsia="宋体" w:hAnsi="Times New Roman" w:cs="Times New Roman"/>
                <w:sz w:val="24"/>
                <w:szCs w:val="24"/>
              </w:rPr>
            </w:pPr>
            <w:r w:rsidRPr="00C2496B">
              <w:rPr>
                <w:rFonts w:ascii="Times New Roman" w:eastAsia="宋体" w:hAnsi="Times New Roman" w:cs="Times New Roman" w:hint="eastAsia"/>
                <w:sz w:val="24"/>
                <w:szCs w:val="24"/>
              </w:rPr>
              <w:t>主要起草单位</w:t>
            </w:r>
          </w:p>
        </w:tc>
        <w:tc>
          <w:tcPr>
            <w:tcW w:w="6870" w:type="dxa"/>
            <w:gridSpan w:val="4"/>
            <w:tcBorders>
              <w:top w:val="single" w:sz="4" w:space="0" w:color="auto"/>
              <w:left w:val="single" w:sz="4" w:space="0" w:color="auto"/>
              <w:bottom w:val="single" w:sz="4" w:space="0" w:color="auto"/>
              <w:right w:val="single" w:sz="4" w:space="0" w:color="auto"/>
            </w:tcBorders>
          </w:tcPr>
          <w:p w:rsidR="00885123" w:rsidRPr="00C2496B" w:rsidRDefault="00885123" w:rsidP="00C2496B">
            <w:pPr>
              <w:spacing w:line="480" w:lineRule="exact"/>
              <w:jc w:val="center"/>
              <w:rPr>
                <w:rFonts w:ascii="Times New Roman" w:eastAsia="宋体" w:hAnsi="Times New Roman" w:cs="Times New Roman"/>
                <w:sz w:val="24"/>
                <w:szCs w:val="24"/>
              </w:rPr>
            </w:pPr>
          </w:p>
        </w:tc>
      </w:tr>
      <w:tr w:rsidR="00C2496B" w:rsidRPr="00C2496B" w:rsidTr="00885123">
        <w:trPr>
          <w:cantSplit/>
          <w:jc w:val="center"/>
        </w:trPr>
        <w:tc>
          <w:tcPr>
            <w:tcW w:w="2418" w:type="dxa"/>
            <w:vMerge w:val="restart"/>
            <w:tcBorders>
              <w:top w:val="single" w:sz="4" w:space="0" w:color="auto"/>
              <w:left w:val="single" w:sz="4" w:space="0" w:color="auto"/>
              <w:bottom w:val="single" w:sz="4" w:space="0" w:color="auto"/>
              <w:right w:val="single" w:sz="4" w:space="0" w:color="auto"/>
            </w:tcBorders>
            <w:vAlign w:val="center"/>
          </w:tcPr>
          <w:p w:rsidR="00C2496B" w:rsidRPr="00C2496B" w:rsidRDefault="00C2496B" w:rsidP="00C2496B">
            <w:pPr>
              <w:spacing w:line="480" w:lineRule="exact"/>
              <w:jc w:val="center"/>
              <w:rPr>
                <w:rFonts w:ascii="Times New Roman" w:eastAsia="宋体" w:hAnsi="Times New Roman" w:cs="Times New Roman"/>
                <w:sz w:val="24"/>
                <w:szCs w:val="24"/>
              </w:rPr>
            </w:pPr>
            <w:r w:rsidRPr="00C2496B">
              <w:rPr>
                <w:rFonts w:ascii="Times New Roman" w:eastAsia="宋体" w:hAnsi="Times New Roman" w:cs="Times New Roman" w:hint="eastAsia"/>
                <w:sz w:val="24"/>
                <w:szCs w:val="24"/>
              </w:rPr>
              <w:t>函审时间</w:t>
            </w:r>
          </w:p>
        </w:tc>
        <w:tc>
          <w:tcPr>
            <w:tcW w:w="2500" w:type="dxa"/>
            <w:tcBorders>
              <w:top w:val="single" w:sz="4" w:space="0" w:color="auto"/>
              <w:left w:val="single" w:sz="4" w:space="0" w:color="auto"/>
              <w:bottom w:val="single" w:sz="4" w:space="0" w:color="auto"/>
              <w:right w:val="single" w:sz="4" w:space="0" w:color="auto"/>
            </w:tcBorders>
          </w:tcPr>
          <w:p w:rsidR="00C2496B" w:rsidRPr="00C2496B" w:rsidRDefault="00C2496B" w:rsidP="00C2496B">
            <w:pPr>
              <w:spacing w:line="480" w:lineRule="exact"/>
              <w:jc w:val="center"/>
              <w:rPr>
                <w:rFonts w:ascii="Times New Roman" w:eastAsia="宋体" w:hAnsi="Times New Roman" w:cs="Times New Roman"/>
                <w:sz w:val="24"/>
                <w:szCs w:val="24"/>
              </w:rPr>
            </w:pPr>
            <w:r w:rsidRPr="00C2496B">
              <w:rPr>
                <w:rFonts w:ascii="Times New Roman" w:eastAsia="宋体" w:hAnsi="Times New Roman" w:cs="Times New Roman" w:hint="eastAsia"/>
                <w:sz w:val="24"/>
                <w:szCs w:val="24"/>
              </w:rPr>
              <w:t>发出日期</w:t>
            </w:r>
          </w:p>
        </w:tc>
        <w:tc>
          <w:tcPr>
            <w:tcW w:w="4370" w:type="dxa"/>
            <w:gridSpan w:val="3"/>
            <w:tcBorders>
              <w:top w:val="single" w:sz="4" w:space="0" w:color="auto"/>
              <w:left w:val="single" w:sz="4" w:space="0" w:color="auto"/>
              <w:bottom w:val="single" w:sz="4" w:space="0" w:color="auto"/>
              <w:right w:val="single" w:sz="4" w:space="0" w:color="auto"/>
            </w:tcBorders>
          </w:tcPr>
          <w:p w:rsidR="00C2496B" w:rsidRPr="00C2496B" w:rsidRDefault="00C2496B" w:rsidP="00C2496B">
            <w:pPr>
              <w:spacing w:line="480" w:lineRule="exact"/>
              <w:jc w:val="center"/>
              <w:rPr>
                <w:rFonts w:ascii="Times New Roman" w:eastAsia="宋体" w:hAnsi="Times New Roman" w:cs="Times New Roman"/>
                <w:sz w:val="24"/>
                <w:szCs w:val="24"/>
              </w:rPr>
            </w:pPr>
          </w:p>
        </w:tc>
      </w:tr>
      <w:tr w:rsidR="00C2496B" w:rsidRPr="00C2496B" w:rsidTr="00885123">
        <w:trPr>
          <w:cantSplit/>
          <w:jc w:val="center"/>
        </w:trPr>
        <w:tc>
          <w:tcPr>
            <w:tcW w:w="2418" w:type="dxa"/>
            <w:vMerge/>
            <w:tcBorders>
              <w:top w:val="single" w:sz="4" w:space="0" w:color="auto"/>
              <w:left w:val="single" w:sz="4" w:space="0" w:color="auto"/>
              <w:bottom w:val="single" w:sz="4" w:space="0" w:color="auto"/>
              <w:right w:val="single" w:sz="4" w:space="0" w:color="auto"/>
            </w:tcBorders>
            <w:vAlign w:val="center"/>
          </w:tcPr>
          <w:p w:rsidR="00C2496B" w:rsidRPr="00C2496B" w:rsidRDefault="00C2496B" w:rsidP="00C2496B">
            <w:pPr>
              <w:widowControl/>
              <w:jc w:val="left"/>
              <w:rPr>
                <w:rFonts w:ascii="Times New Roman" w:eastAsia="宋体" w:hAnsi="Times New Roman" w:cs="Times New Roman"/>
                <w:sz w:val="24"/>
                <w:szCs w:val="24"/>
              </w:rPr>
            </w:pPr>
          </w:p>
        </w:tc>
        <w:tc>
          <w:tcPr>
            <w:tcW w:w="2500" w:type="dxa"/>
            <w:tcBorders>
              <w:top w:val="single" w:sz="4" w:space="0" w:color="auto"/>
              <w:left w:val="single" w:sz="4" w:space="0" w:color="auto"/>
              <w:bottom w:val="single" w:sz="4" w:space="0" w:color="auto"/>
              <w:right w:val="single" w:sz="4" w:space="0" w:color="auto"/>
            </w:tcBorders>
          </w:tcPr>
          <w:p w:rsidR="00C2496B" w:rsidRPr="00C2496B" w:rsidRDefault="00C2496B" w:rsidP="00C2496B">
            <w:pPr>
              <w:spacing w:line="480" w:lineRule="exact"/>
              <w:jc w:val="center"/>
              <w:rPr>
                <w:rFonts w:ascii="Times New Roman" w:eastAsia="宋体" w:hAnsi="Times New Roman" w:cs="Times New Roman"/>
                <w:sz w:val="24"/>
                <w:szCs w:val="24"/>
              </w:rPr>
            </w:pPr>
            <w:r w:rsidRPr="00C2496B">
              <w:rPr>
                <w:rFonts w:ascii="Times New Roman" w:eastAsia="宋体" w:hAnsi="Times New Roman" w:cs="Times New Roman" w:hint="eastAsia"/>
                <w:sz w:val="24"/>
                <w:szCs w:val="24"/>
              </w:rPr>
              <w:t>投票截止日期</w:t>
            </w:r>
          </w:p>
        </w:tc>
        <w:tc>
          <w:tcPr>
            <w:tcW w:w="4370" w:type="dxa"/>
            <w:gridSpan w:val="3"/>
            <w:tcBorders>
              <w:top w:val="single" w:sz="4" w:space="0" w:color="auto"/>
              <w:left w:val="single" w:sz="4" w:space="0" w:color="auto"/>
              <w:bottom w:val="single" w:sz="4" w:space="0" w:color="auto"/>
              <w:right w:val="single" w:sz="4" w:space="0" w:color="auto"/>
            </w:tcBorders>
          </w:tcPr>
          <w:p w:rsidR="00C2496B" w:rsidRPr="00C2496B" w:rsidRDefault="00C2496B" w:rsidP="00C2496B">
            <w:pPr>
              <w:spacing w:line="480" w:lineRule="exact"/>
              <w:jc w:val="center"/>
              <w:rPr>
                <w:rFonts w:ascii="Times New Roman" w:eastAsia="宋体" w:hAnsi="Times New Roman" w:cs="Times New Roman"/>
                <w:sz w:val="24"/>
                <w:szCs w:val="24"/>
              </w:rPr>
            </w:pPr>
          </w:p>
        </w:tc>
      </w:tr>
      <w:tr w:rsidR="00C2496B" w:rsidRPr="00C2496B" w:rsidTr="00885123">
        <w:trPr>
          <w:jc w:val="center"/>
        </w:trPr>
        <w:tc>
          <w:tcPr>
            <w:tcW w:w="9288" w:type="dxa"/>
            <w:gridSpan w:val="5"/>
            <w:tcBorders>
              <w:top w:val="single" w:sz="4" w:space="0" w:color="auto"/>
              <w:left w:val="single" w:sz="4" w:space="0" w:color="auto"/>
              <w:bottom w:val="single" w:sz="4" w:space="0" w:color="auto"/>
              <w:right w:val="single" w:sz="4" w:space="0" w:color="auto"/>
            </w:tcBorders>
          </w:tcPr>
          <w:p w:rsidR="00C2496B" w:rsidRPr="00C2496B" w:rsidRDefault="00C2496B" w:rsidP="00C2496B">
            <w:pPr>
              <w:spacing w:line="480" w:lineRule="exact"/>
              <w:rPr>
                <w:rFonts w:ascii="Times New Roman" w:eastAsia="宋体" w:hAnsi="Times New Roman" w:cs="Times New Roman"/>
                <w:sz w:val="24"/>
                <w:szCs w:val="24"/>
              </w:rPr>
            </w:pPr>
            <w:r w:rsidRPr="00C2496B">
              <w:rPr>
                <w:rFonts w:ascii="Times New Roman" w:eastAsia="宋体" w:hAnsi="Times New Roman" w:cs="Times New Roman" w:hint="eastAsia"/>
                <w:sz w:val="24"/>
                <w:szCs w:val="24"/>
              </w:rPr>
              <w:t>回函情况：</w:t>
            </w:r>
          </w:p>
          <w:p w:rsidR="00C2496B" w:rsidRPr="00C2496B" w:rsidRDefault="00C2496B" w:rsidP="00C2496B">
            <w:pPr>
              <w:spacing w:line="480" w:lineRule="exact"/>
              <w:rPr>
                <w:rFonts w:ascii="Times New Roman" w:eastAsia="宋体" w:hAnsi="Times New Roman" w:cs="Times New Roman"/>
                <w:sz w:val="24"/>
                <w:szCs w:val="24"/>
              </w:rPr>
            </w:pPr>
            <w:r w:rsidRPr="00C2496B">
              <w:rPr>
                <w:rFonts w:ascii="Times New Roman" w:eastAsia="宋体" w:hAnsi="Times New Roman" w:cs="Times New Roman" w:hint="eastAsia"/>
                <w:sz w:val="24"/>
                <w:szCs w:val="24"/>
              </w:rPr>
              <w:t>函审单表决总数：</w:t>
            </w:r>
          </w:p>
          <w:p w:rsidR="00C2496B" w:rsidRPr="00C2496B" w:rsidRDefault="00C2496B" w:rsidP="00C2496B">
            <w:pPr>
              <w:spacing w:line="480" w:lineRule="exact"/>
              <w:rPr>
                <w:rFonts w:ascii="Times New Roman" w:eastAsia="宋体" w:hAnsi="Times New Roman" w:cs="Times New Roman"/>
                <w:sz w:val="24"/>
                <w:szCs w:val="24"/>
              </w:rPr>
            </w:pPr>
            <w:r w:rsidRPr="00C2496B">
              <w:rPr>
                <w:rFonts w:ascii="Times New Roman" w:eastAsia="宋体" w:hAnsi="Times New Roman" w:cs="Times New Roman" w:hint="eastAsia"/>
                <w:sz w:val="24"/>
                <w:szCs w:val="24"/>
              </w:rPr>
              <w:t>赞成：</w:t>
            </w:r>
            <w:r w:rsidRPr="00C2496B">
              <w:rPr>
                <w:rFonts w:ascii="Times New Roman" w:eastAsia="宋体" w:hAnsi="Times New Roman" w:cs="Times New Roman"/>
                <w:sz w:val="24"/>
                <w:szCs w:val="24"/>
              </w:rPr>
              <w:t xml:space="preserve">                            </w:t>
            </w:r>
            <w:r w:rsidRPr="00C2496B">
              <w:rPr>
                <w:rFonts w:ascii="Times New Roman" w:eastAsia="宋体" w:hAnsi="Times New Roman" w:cs="Times New Roman" w:hint="eastAsia"/>
                <w:sz w:val="24"/>
                <w:szCs w:val="24"/>
              </w:rPr>
              <w:t>共</w:t>
            </w:r>
            <w:r w:rsidRPr="00C2496B">
              <w:rPr>
                <w:rFonts w:ascii="Times New Roman" w:eastAsia="宋体" w:hAnsi="Times New Roman" w:cs="Times New Roman"/>
                <w:sz w:val="24"/>
                <w:szCs w:val="24"/>
              </w:rPr>
              <w:t xml:space="preserve">   </w:t>
            </w:r>
            <w:r w:rsidRPr="00C2496B">
              <w:rPr>
                <w:rFonts w:ascii="Times New Roman" w:eastAsia="宋体" w:hAnsi="Times New Roman" w:cs="Times New Roman" w:hint="eastAsia"/>
                <w:sz w:val="24"/>
                <w:szCs w:val="24"/>
              </w:rPr>
              <w:t>个单位</w:t>
            </w:r>
          </w:p>
          <w:p w:rsidR="00C2496B" w:rsidRPr="00C2496B" w:rsidRDefault="00C2496B" w:rsidP="00C2496B">
            <w:pPr>
              <w:spacing w:line="480" w:lineRule="exact"/>
              <w:rPr>
                <w:rFonts w:ascii="Times New Roman" w:eastAsia="宋体" w:hAnsi="Times New Roman" w:cs="Times New Roman"/>
                <w:sz w:val="24"/>
                <w:szCs w:val="24"/>
              </w:rPr>
            </w:pPr>
            <w:r w:rsidRPr="00C2496B">
              <w:rPr>
                <w:rFonts w:ascii="Times New Roman" w:eastAsia="宋体" w:hAnsi="Times New Roman" w:cs="Times New Roman" w:hint="eastAsia"/>
                <w:sz w:val="24"/>
                <w:szCs w:val="24"/>
              </w:rPr>
              <w:t>赞成，但有建议或意见：</w:t>
            </w:r>
            <w:r w:rsidRPr="00C2496B">
              <w:rPr>
                <w:rFonts w:ascii="Times New Roman" w:eastAsia="宋体" w:hAnsi="Times New Roman" w:cs="Times New Roman"/>
                <w:sz w:val="24"/>
                <w:szCs w:val="24"/>
              </w:rPr>
              <w:t xml:space="preserve">            </w:t>
            </w:r>
            <w:r w:rsidRPr="00C2496B">
              <w:rPr>
                <w:rFonts w:ascii="Times New Roman" w:eastAsia="宋体" w:hAnsi="Times New Roman" w:cs="Times New Roman" w:hint="eastAsia"/>
                <w:sz w:val="24"/>
                <w:szCs w:val="24"/>
              </w:rPr>
              <w:t>共</w:t>
            </w:r>
            <w:r w:rsidRPr="00C2496B">
              <w:rPr>
                <w:rFonts w:ascii="Times New Roman" w:eastAsia="宋体" w:hAnsi="Times New Roman" w:cs="Times New Roman"/>
                <w:sz w:val="24"/>
                <w:szCs w:val="24"/>
              </w:rPr>
              <w:t xml:space="preserve">   </w:t>
            </w:r>
            <w:r w:rsidRPr="00C2496B">
              <w:rPr>
                <w:rFonts w:ascii="Times New Roman" w:eastAsia="宋体" w:hAnsi="Times New Roman" w:cs="Times New Roman" w:hint="eastAsia"/>
                <w:sz w:val="24"/>
                <w:szCs w:val="24"/>
              </w:rPr>
              <w:t>个单位</w:t>
            </w:r>
          </w:p>
          <w:p w:rsidR="00C2496B" w:rsidRPr="00C2496B" w:rsidRDefault="00C2496B" w:rsidP="00C2496B">
            <w:pPr>
              <w:spacing w:line="480" w:lineRule="exact"/>
              <w:rPr>
                <w:rFonts w:ascii="Times New Roman" w:eastAsia="宋体" w:hAnsi="Times New Roman" w:cs="Times New Roman"/>
                <w:sz w:val="24"/>
                <w:szCs w:val="24"/>
              </w:rPr>
            </w:pPr>
            <w:r w:rsidRPr="00C2496B">
              <w:rPr>
                <w:rFonts w:ascii="Times New Roman" w:eastAsia="宋体" w:hAnsi="Times New Roman" w:cs="Times New Roman" w:hint="eastAsia"/>
                <w:sz w:val="24"/>
                <w:szCs w:val="24"/>
              </w:rPr>
              <w:t>不赞成，如采纳建议或意见改为赞成：共</w:t>
            </w:r>
            <w:r w:rsidRPr="00C2496B">
              <w:rPr>
                <w:rFonts w:ascii="Times New Roman" w:eastAsia="宋体" w:hAnsi="Times New Roman" w:cs="Times New Roman"/>
                <w:sz w:val="24"/>
                <w:szCs w:val="24"/>
              </w:rPr>
              <w:t xml:space="preserve">   </w:t>
            </w:r>
            <w:r w:rsidRPr="00C2496B">
              <w:rPr>
                <w:rFonts w:ascii="Times New Roman" w:eastAsia="宋体" w:hAnsi="Times New Roman" w:cs="Times New Roman" w:hint="eastAsia"/>
                <w:sz w:val="24"/>
                <w:szCs w:val="24"/>
              </w:rPr>
              <w:t>个单位</w:t>
            </w:r>
          </w:p>
          <w:p w:rsidR="00C2496B" w:rsidRPr="00C2496B" w:rsidRDefault="00C2496B" w:rsidP="00C2496B">
            <w:pPr>
              <w:spacing w:line="480" w:lineRule="exact"/>
              <w:rPr>
                <w:rFonts w:ascii="Times New Roman" w:eastAsia="宋体" w:hAnsi="Times New Roman" w:cs="Times New Roman"/>
                <w:sz w:val="24"/>
                <w:szCs w:val="24"/>
              </w:rPr>
            </w:pPr>
            <w:r w:rsidRPr="00C2496B">
              <w:rPr>
                <w:rFonts w:ascii="Times New Roman" w:eastAsia="宋体" w:hAnsi="Times New Roman" w:cs="Times New Roman" w:hint="eastAsia"/>
                <w:sz w:val="24"/>
                <w:szCs w:val="24"/>
              </w:rPr>
              <w:t>弃权：</w:t>
            </w:r>
            <w:r w:rsidRPr="00C2496B">
              <w:rPr>
                <w:rFonts w:ascii="Times New Roman" w:eastAsia="宋体" w:hAnsi="Times New Roman" w:cs="Times New Roman"/>
                <w:sz w:val="24"/>
                <w:szCs w:val="24"/>
              </w:rPr>
              <w:t xml:space="preserve">                            </w:t>
            </w:r>
            <w:r w:rsidRPr="00C2496B">
              <w:rPr>
                <w:rFonts w:ascii="Times New Roman" w:eastAsia="宋体" w:hAnsi="Times New Roman" w:cs="Times New Roman" w:hint="eastAsia"/>
                <w:sz w:val="24"/>
                <w:szCs w:val="24"/>
              </w:rPr>
              <w:t>共</w:t>
            </w:r>
            <w:r w:rsidRPr="00C2496B">
              <w:rPr>
                <w:rFonts w:ascii="Times New Roman" w:eastAsia="宋体" w:hAnsi="Times New Roman" w:cs="Times New Roman"/>
                <w:sz w:val="24"/>
                <w:szCs w:val="24"/>
              </w:rPr>
              <w:t xml:space="preserve">   </w:t>
            </w:r>
            <w:r w:rsidRPr="00C2496B">
              <w:rPr>
                <w:rFonts w:ascii="Times New Roman" w:eastAsia="宋体" w:hAnsi="Times New Roman" w:cs="Times New Roman" w:hint="eastAsia"/>
                <w:sz w:val="24"/>
                <w:szCs w:val="24"/>
              </w:rPr>
              <w:t>个单位</w:t>
            </w:r>
          </w:p>
          <w:p w:rsidR="00C2496B" w:rsidRPr="00C2496B" w:rsidRDefault="00C2496B" w:rsidP="00C2496B">
            <w:pPr>
              <w:spacing w:line="480" w:lineRule="exact"/>
              <w:rPr>
                <w:rFonts w:ascii="Times New Roman" w:eastAsia="宋体" w:hAnsi="Times New Roman" w:cs="Times New Roman"/>
                <w:sz w:val="24"/>
                <w:szCs w:val="24"/>
              </w:rPr>
            </w:pPr>
            <w:r w:rsidRPr="00C2496B">
              <w:rPr>
                <w:rFonts w:ascii="Times New Roman" w:eastAsia="宋体" w:hAnsi="Times New Roman" w:cs="Times New Roman" w:hint="eastAsia"/>
                <w:sz w:val="24"/>
                <w:szCs w:val="24"/>
              </w:rPr>
              <w:t>不赞成：</w:t>
            </w:r>
            <w:r w:rsidRPr="00C2496B">
              <w:rPr>
                <w:rFonts w:ascii="Times New Roman" w:eastAsia="宋体" w:hAnsi="Times New Roman" w:cs="Times New Roman"/>
                <w:sz w:val="24"/>
                <w:szCs w:val="24"/>
              </w:rPr>
              <w:t xml:space="preserve">                          </w:t>
            </w:r>
            <w:r w:rsidRPr="00C2496B">
              <w:rPr>
                <w:rFonts w:ascii="Times New Roman" w:eastAsia="宋体" w:hAnsi="Times New Roman" w:cs="Times New Roman" w:hint="eastAsia"/>
                <w:sz w:val="24"/>
                <w:szCs w:val="24"/>
              </w:rPr>
              <w:t>共</w:t>
            </w:r>
            <w:r w:rsidRPr="00C2496B">
              <w:rPr>
                <w:rFonts w:ascii="Times New Roman" w:eastAsia="宋体" w:hAnsi="Times New Roman" w:cs="Times New Roman"/>
                <w:sz w:val="24"/>
                <w:szCs w:val="24"/>
              </w:rPr>
              <w:t xml:space="preserve">   </w:t>
            </w:r>
            <w:r w:rsidRPr="00C2496B">
              <w:rPr>
                <w:rFonts w:ascii="Times New Roman" w:eastAsia="宋体" w:hAnsi="Times New Roman" w:cs="Times New Roman" w:hint="eastAsia"/>
                <w:sz w:val="24"/>
                <w:szCs w:val="24"/>
              </w:rPr>
              <w:t>个单位</w:t>
            </w:r>
          </w:p>
          <w:p w:rsidR="00C2496B" w:rsidRPr="00C2496B" w:rsidRDefault="00C2496B" w:rsidP="00C2496B">
            <w:pPr>
              <w:spacing w:line="480" w:lineRule="exact"/>
              <w:rPr>
                <w:rFonts w:ascii="Times New Roman" w:eastAsia="宋体" w:hAnsi="Times New Roman" w:cs="Times New Roman"/>
                <w:sz w:val="24"/>
                <w:szCs w:val="24"/>
              </w:rPr>
            </w:pPr>
            <w:r w:rsidRPr="00C2496B">
              <w:rPr>
                <w:rFonts w:ascii="Times New Roman" w:eastAsia="宋体" w:hAnsi="Times New Roman" w:cs="Times New Roman" w:hint="eastAsia"/>
                <w:sz w:val="24"/>
                <w:szCs w:val="24"/>
              </w:rPr>
              <w:t>未复函：</w:t>
            </w:r>
            <w:r w:rsidRPr="00C2496B">
              <w:rPr>
                <w:rFonts w:ascii="Times New Roman" w:eastAsia="宋体" w:hAnsi="Times New Roman" w:cs="Times New Roman"/>
                <w:sz w:val="24"/>
                <w:szCs w:val="24"/>
              </w:rPr>
              <w:t xml:space="preserve">                          </w:t>
            </w:r>
            <w:r w:rsidRPr="00C2496B">
              <w:rPr>
                <w:rFonts w:ascii="Times New Roman" w:eastAsia="宋体" w:hAnsi="Times New Roman" w:cs="Times New Roman" w:hint="eastAsia"/>
                <w:sz w:val="24"/>
                <w:szCs w:val="24"/>
              </w:rPr>
              <w:t>共</w:t>
            </w:r>
            <w:r w:rsidRPr="00C2496B">
              <w:rPr>
                <w:rFonts w:ascii="Times New Roman" w:eastAsia="宋体" w:hAnsi="Times New Roman" w:cs="Times New Roman"/>
                <w:sz w:val="24"/>
                <w:szCs w:val="24"/>
              </w:rPr>
              <w:t xml:space="preserve">   </w:t>
            </w:r>
            <w:r w:rsidRPr="00C2496B">
              <w:rPr>
                <w:rFonts w:ascii="Times New Roman" w:eastAsia="宋体" w:hAnsi="Times New Roman" w:cs="Times New Roman" w:hint="eastAsia"/>
                <w:sz w:val="24"/>
                <w:szCs w:val="24"/>
              </w:rPr>
              <w:t>个单位</w:t>
            </w:r>
          </w:p>
        </w:tc>
      </w:tr>
      <w:tr w:rsidR="00C2496B" w:rsidRPr="00C2496B" w:rsidTr="00885123">
        <w:trPr>
          <w:trHeight w:val="2908"/>
          <w:jc w:val="center"/>
        </w:trPr>
        <w:tc>
          <w:tcPr>
            <w:tcW w:w="9288" w:type="dxa"/>
            <w:gridSpan w:val="5"/>
            <w:tcBorders>
              <w:top w:val="single" w:sz="4" w:space="0" w:color="auto"/>
              <w:left w:val="single" w:sz="4" w:space="0" w:color="auto"/>
              <w:bottom w:val="single" w:sz="4" w:space="0" w:color="auto"/>
              <w:right w:val="single" w:sz="4" w:space="0" w:color="auto"/>
            </w:tcBorders>
          </w:tcPr>
          <w:p w:rsidR="00C2496B" w:rsidRPr="00C2496B" w:rsidRDefault="00C2496B" w:rsidP="00C2496B">
            <w:pPr>
              <w:spacing w:line="480" w:lineRule="exact"/>
              <w:rPr>
                <w:rFonts w:ascii="Times New Roman" w:eastAsia="宋体" w:hAnsi="Times New Roman" w:cs="Times New Roman"/>
                <w:sz w:val="24"/>
                <w:szCs w:val="24"/>
              </w:rPr>
            </w:pPr>
            <w:r w:rsidRPr="00C2496B">
              <w:rPr>
                <w:rFonts w:ascii="Times New Roman" w:eastAsia="宋体" w:hAnsi="Times New Roman" w:cs="Times New Roman" w:hint="eastAsia"/>
                <w:sz w:val="24"/>
                <w:szCs w:val="24"/>
              </w:rPr>
              <w:t>函审结论：</w:t>
            </w:r>
          </w:p>
        </w:tc>
      </w:tr>
      <w:tr w:rsidR="00C2496B" w:rsidRPr="00C2496B" w:rsidTr="004338C9">
        <w:trPr>
          <w:gridAfter w:val="1"/>
          <w:wAfter w:w="11" w:type="dxa"/>
          <w:trHeight w:val="2346"/>
          <w:jc w:val="center"/>
        </w:trPr>
        <w:tc>
          <w:tcPr>
            <w:tcW w:w="5070" w:type="dxa"/>
            <w:gridSpan w:val="3"/>
            <w:tcBorders>
              <w:top w:val="single" w:sz="4" w:space="0" w:color="auto"/>
              <w:left w:val="single" w:sz="4" w:space="0" w:color="auto"/>
              <w:bottom w:val="single" w:sz="4" w:space="0" w:color="auto"/>
              <w:right w:val="single" w:sz="4" w:space="0" w:color="auto"/>
            </w:tcBorders>
          </w:tcPr>
          <w:p w:rsidR="00C2496B" w:rsidRPr="00C2496B" w:rsidRDefault="004338C9" w:rsidP="00C2496B">
            <w:pPr>
              <w:spacing w:line="480" w:lineRule="exact"/>
              <w:rPr>
                <w:rFonts w:ascii="Times New Roman" w:eastAsia="宋体" w:hAnsi="Times New Roman" w:cs="Times New Roman"/>
                <w:sz w:val="24"/>
                <w:szCs w:val="24"/>
              </w:rPr>
            </w:pPr>
            <w:r w:rsidRPr="004338C9">
              <w:rPr>
                <w:rFonts w:ascii="Times New Roman" w:eastAsia="宋体" w:hAnsi="Times New Roman" w:cs="Times New Roman" w:hint="eastAsia"/>
                <w:sz w:val="24"/>
                <w:szCs w:val="24"/>
              </w:rPr>
              <w:t>毫米波太赫兹产业发展</w:t>
            </w:r>
            <w:r w:rsidR="00885123">
              <w:rPr>
                <w:rFonts w:ascii="Times New Roman" w:eastAsia="宋体" w:hAnsi="Times New Roman" w:cs="Times New Roman"/>
                <w:sz w:val="24"/>
                <w:szCs w:val="24"/>
              </w:rPr>
              <w:t>联盟</w:t>
            </w:r>
            <w:r w:rsidR="00F36E95">
              <w:rPr>
                <w:rFonts w:ascii="Times New Roman" w:eastAsia="宋体" w:hAnsi="Times New Roman" w:cs="Times New Roman" w:hint="eastAsia"/>
                <w:sz w:val="24"/>
                <w:szCs w:val="24"/>
              </w:rPr>
              <w:t>理事会</w:t>
            </w:r>
            <w:r w:rsidR="00C2496B" w:rsidRPr="00C2496B">
              <w:rPr>
                <w:rFonts w:ascii="Times New Roman" w:eastAsia="宋体" w:hAnsi="Times New Roman" w:cs="Times New Roman" w:hint="eastAsia"/>
                <w:sz w:val="24"/>
                <w:szCs w:val="24"/>
              </w:rPr>
              <w:t>：</w:t>
            </w:r>
          </w:p>
          <w:p w:rsidR="00C2496B" w:rsidRPr="00C2496B" w:rsidRDefault="00C2496B" w:rsidP="00C2496B">
            <w:pPr>
              <w:spacing w:line="480" w:lineRule="exact"/>
              <w:rPr>
                <w:rFonts w:ascii="Times New Roman" w:eastAsia="宋体" w:hAnsi="Times New Roman" w:cs="Times New Roman"/>
                <w:sz w:val="24"/>
                <w:szCs w:val="24"/>
              </w:rPr>
            </w:pPr>
          </w:p>
          <w:p w:rsidR="00C2496B" w:rsidRPr="00C2496B" w:rsidRDefault="00C2496B" w:rsidP="00C2496B">
            <w:pPr>
              <w:spacing w:line="480" w:lineRule="exact"/>
              <w:rPr>
                <w:rFonts w:ascii="Times New Roman" w:eastAsia="宋体" w:hAnsi="Times New Roman" w:cs="Times New Roman"/>
                <w:sz w:val="24"/>
                <w:szCs w:val="24"/>
              </w:rPr>
            </w:pPr>
          </w:p>
          <w:p w:rsidR="00C2496B" w:rsidRPr="00C2496B" w:rsidRDefault="00C2496B" w:rsidP="00C2496B">
            <w:pPr>
              <w:spacing w:line="480" w:lineRule="exact"/>
              <w:jc w:val="right"/>
              <w:rPr>
                <w:rFonts w:ascii="Times New Roman" w:eastAsia="宋体" w:hAnsi="Times New Roman" w:cs="Times New Roman"/>
                <w:sz w:val="24"/>
                <w:szCs w:val="24"/>
              </w:rPr>
            </w:pPr>
            <w:r w:rsidRPr="00C2496B">
              <w:rPr>
                <w:rFonts w:ascii="Times New Roman" w:eastAsia="宋体" w:hAnsi="Times New Roman" w:cs="Times New Roman" w:hint="eastAsia"/>
                <w:sz w:val="24"/>
                <w:szCs w:val="24"/>
              </w:rPr>
              <w:t>（签名）</w:t>
            </w:r>
          </w:p>
          <w:p w:rsidR="00C2496B" w:rsidRPr="00C2496B" w:rsidRDefault="00C2496B" w:rsidP="00C2496B">
            <w:pPr>
              <w:spacing w:line="480" w:lineRule="exact"/>
              <w:jc w:val="right"/>
              <w:rPr>
                <w:rFonts w:ascii="Times New Roman" w:eastAsia="宋体" w:hAnsi="Times New Roman" w:cs="Times New Roman"/>
                <w:sz w:val="24"/>
                <w:szCs w:val="24"/>
              </w:rPr>
            </w:pPr>
            <w:r w:rsidRPr="00C2496B">
              <w:rPr>
                <w:rFonts w:ascii="Times New Roman" w:eastAsia="宋体" w:hAnsi="Times New Roman" w:cs="Times New Roman" w:hint="eastAsia"/>
                <w:sz w:val="24"/>
                <w:szCs w:val="24"/>
              </w:rPr>
              <w:t>年</w:t>
            </w:r>
            <w:r w:rsidRPr="00C2496B">
              <w:rPr>
                <w:rFonts w:ascii="Times New Roman" w:eastAsia="宋体" w:hAnsi="Times New Roman" w:cs="Times New Roman" w:hint="eastAsia"/>
                <w:sz w:val="24"/>
                <w:szCs w:val="24"/>
              </w:rPr>
              <w:t xml:space="preserve">    </w:t>
            </w:r>
            <w:r w:rsidRPr="00C2496B">
              <w:rPr>
                <w:rFonts w:ascii="Times New Roman" w:eastAsia="宋体" w:hAnsi="Times New Roman" w:cs="Times New Roman" w:hint="eastAsia"/>
                <w:sz w:val="24"/>
                <w:szCs w:val="24"/>
              </w:rPr>
              <w:t>月</w:t>
            </w:r>
            <w:r w:rsidRPr="00C2496B">
              <w:rPr>
                <w:rFonts w:ascii="Times New Roman" w:eastAsia="宋体" w:hAnsi="Times New Roman" w:cs="Times New Roman" w:hint="eastAsia"/>
                <w:sz w:val="24"/>
                <w:szCs w:val="24"/>
              </w:rPr>
              <w:t xml:space="preserve">    </w:t>
            </w:r>
            <w:r w:rsidRPr="00C2496B">
              <w:rPr>
                <w:rFonts w:ascii="Times New Roman" w:eastAsia="宋体" w:hAnsi="Times New Roman" w:cs="Times New Roman" w:hint="eastAsia"/>
                <w:sz w:val="24"/>
                <w:szCs w:val="24"/>
              </w:rPr>
              <w:t>日</w:t>
            </w:r>
          </w:p>
        </w:tc>
        <w:tc>
          <w:tcPr>
            <w:tcW w:w="4207" w:type="dxa"/>
            <w:tcBorders>
              <w:top w:val="single" w:sz="4" w:space="0" w:color="auto"/>
              <w:left w:val="single" w:sz="4" w:space="0" w:color="auto"/>
              <w:bottom w:val="single" w:sz="4" w:space="0" w:color="auto"/>
              <w:right w:val="single" w:sz="4" w:space="0" w:color="auto"/>
            </w:tcBorders>
          </w:tcPr>
          <w:p w:rsidR="00C2496B" w:rsidRPr="00C2496B" w:rsidRDefault="004338C9" w:rsidP="004338C9">
            <w:pPr>
              <w:spacing w:line="480" w:lineRule="exact"/>
              <w:jc w:val="left"/>
              <w:rPr>
                <w:rFonts w:ascii="Times New Roman" w:eastAsia="宋体" w:hAnsi="Times New Roman" w:cs="Times New Roman"/>
                <w:sz w:val="24"/>
                <w:szCs w:val="24"/>
              </w:rPr>
            </w:pPr>
            <w:r w:rsidRPr="004338C9">
              <w:rPr>
                <w:rFonts w:ascii="Times New Roman" w:eastAsia="宋体" w:hAnsi="Times New Roman" w:cs="Times New Roman" w:hint="eastAsia"/>
                <w:sz w:val="24"/>
                <w:szCs w:val="24"/>
              </w:rPr>
              <w:t>毫米波太赫兹产业发展</w:t>
            </w:r>
            <w:r w:rsidR="00885123">
              <w:rPr>
                <w:rFonts w:ascii="Times New Roman" w:eastAsia="宋体" w:hAnsi="Times New Roman" w:cs="Times New Roman"/>
                <w:sz w:val="24"/>
                <w:szCs w:val="24"/>
              </w:rPr>
              <w:t>联盟秘书处</w:t>
            </w:r>
            <w:r w:rsidR="00C2496B" w:rsidRPr="00C2496B">
              <w:rPr>
                <w:rFonts w:ascii="Times New Roman" w:eastAsia="宋体" w:hAnsi="Times New Roman" w:cs="Times New Roman" w:hint="eastAsia"/>
                <w:sz w:val="24"/>
                <w:szCs w:val="24"/>
              </w:rPr>
              <w:t>：</w:t>
            </w:r>
          </w:p>
          <w:p w:rsidR="00C2496B" w:rsidRPr="00C2496B" w:rsidRDefault="00C2496B" w:rsidP="00C2496B">
            <w:pPr>
              <w:spacing w:line="480" w:lineRule="exact"/>
              <w:rPr>
                <w:rFonts w:ascii="Times New Roman" w:eastAsia="宋体" w:hAnsi="Times New Roman" w:cs="Times New Roman"/>
                <w:sz w:val="24"/>
                <w:szCs w:val="24"/>
              </w:rPr>
            </w:pPr>
          </w:p>
          <w:p w:rsidR="00C2496B" w:rsidRPr="00C2496B" w:rsidRDefault="00C2496B" w:rsidP="00C2496B">
            <w:pPr>
              <w:spacing w:line="480" w:lineRule="exact"/>
              <w:rPr>
                <w:rFonts w:ascii="Times New Roman" w:eastAsia="宋体" w:hAnsi="Times New Roman" w:cs="Times New Roman"/>
                <w:sz w:val="24"/>
                <w:szCs w:val="24"/>
              </w:rPr>
            </w:pPr>
          </w:p>
          <w:p w:rsidR="00C2496B" w:rsidRPr="00C2496B" w:rsidRDefault="00C2496B" w:rsidP="00C2496B">
            <w:pPr>
              <w:spacing w:line="480" w:lineRule="exact"/>
              <w:jc w:val="right"/>
              <w:rPr>
                <w:rFonts w:ascii="Times New Roman" w:eastAsia="宋体" w:hAnsi="Times New Roman" w:cs="Times New Roman"/>
                <w:sz w:val="24"/>
                <w:szCs w:val="24"/>
              </w:rPr>
            </w:pPr>
            <w:r w:rsidRPr="00C2496B">
              <w:rPr>
                <w:rFonts w:ascii="Times New Roman" w:eastAsia="宋体" w:hAnsi="Times New Roman" w:cs="Times New Roman" w:hint="eastAsia"/>
                <w:sz w:val="24"/>
                <w:szCs w:val="24"/>
              </w:rPr>
              <w:t>（签名、盖公章）</w:t>
            </w:r>
          </w:p>
          <w:p w:rsidR="00C2496B" w:rsidRPr="00C2496B" w:rsidRDefault="00C2496B" w:rsidP="00C2496B">
            <w:pPr>
              <w:spacing w:line="480" w:lineRule="exact"/>
              <w:jc w:val="right"/>
              <w:rPr>
                <w:rFonts w:ascii="Times New Roman" w:eastAsia="宋体" w:hAnsi="Times New Roman" w:cs="Times New Roman"/>
                <w:sz w:val="24"/>
                <w:szCs w:val="24"/>
              </w:rPr>
            </w:pPr>
            <w:r w:rsidRPr="00C2496B">
              <w:rPr>
                <w:rFonts w:ascii="Times New Roman" w:eastAsia="宋体" w:hAnsi="Times New Roman" w:cs="Times New Roman" w:hint="eastAsia"/>
                <w:sz w:val="24"/>
                <w:szCs w:val="24"/>
              </w:rPr>
              <w:t>年</w:t>
            </w:r>
            <w:r w:rsidRPr="00C2496B">
              <w:rPr>
                <w:rFonts w:ascii="Times New Roman" w:eastAsia="宋体" w:hAnsi="Times New Roman" w:cs="Times New Roman" w:hint="eastAsia"/>
                <w:sz w:val="24"/>
                <w:szCs w:val="24"/>
              </w:rPr>
              <w:t xml:space="preserve">    </w:t>
            </w:r>
            <w:r w:rsidRPr="00C2496B">
              <w:rPr>
                <w:rFonts w:ascii="Times New Roman" w:eastAsia="宋体" w:hAnsi="Times New Roman" w:cs="Times New Roman" w:hint="eastAsia"/>
                <w:sz w:val="24"/>
                <w:szCs w:val="24"/>
              </w:rPr>
              <w:t>月</w:t>
            </w:r>
            <w:r w:rsidRPr="00C2496B">
              <w:rPr>
                <w:rFonts w:ascii="Times New Roman" w:eastAsia="宋体" w:hAnsi="Times New Roman" w:cs="Times New Roman" w:hint="eastAsia"/>
                <w:sz w:val="24"/>
                <w:szCs w:val="24"/>
              </w:rPr>
              <w:t xml:space="preserve">    </w:t>
            </w:r>
            <w:r w:rsidRPr="00C2496B">
              <w:rPr>
                <w:rFonts w:ascii="Times New Roman" w:eastAsia="宋体" w:hAnsi="Times New Roman" w:cs="Times New Roman" w:hint="eastAsia"/>
                <w:sz w:val="24"/>
                <w:szCs w:val="24"/>
              </w:rPr>
              <w:t>日</w:t>
            </w:r>
          </w:p>
        </w:tc>
      </w:tr>
    </w:tbl>
    <w:p w:rsidR="00885123" w:rsidRDefault="00885123" w:rsidP="00C2496B">
      <w:pPr>
        <w:tabs>
          <w:tab w:val="left" w:pos="1080"/>
        </w:tabs>
        <w:rPr>
          <w:rFonts w:ascii="宋体" w:eastAsia="宋体" w:hAnsi="宋体" w:cs="Times New Roman"/>
          <w:sz w:val="24"/>
          <w:szCs w:val="24"/>
        </w:rPr>
      </w:pPr>
    </w:p>
    <w:p w:rsidR="00885123" w:rsidRDefault="00885123" w:rsidP="00C2496B">
      <w:pPr>
        <w:rPr>
          <w:rFonts w:ascii="宋体" w:eastAsia="宋体" w:hAnsi="宋体" w:cs="Times New Roman"/>
          <w:szCs w:val="24"/>
        </w:rPr>
        <w:sectPr w:rsidR="00885123" w:rsidSect="00EF5386">
          <w:pgSz w:w="11906" w:h="16838"/>
          <w:pgMar w:top="1418" w:right="1701" w:bottom="1418" w:left="1701" w:header="851" w:footer="992" w:gutter="0"/>
          <w:cols w:space="425"/>
          <w:docGrid w:type="lines" w:linePitch="312"/>
        </w:sectPr>
      </w:pPr>
    </w:p>
    <w:p w:rsidR="00C2496B" w:rsidRPr="00C2496B" w:rsidRDefault="00C2496B" w:rsidP="003501B2">
      <w:pPr>
        <w:pStyle w:val="1"/>
        <w:spacing w:before="0" w:after="0" w:line="240" w:lineRule="auto"/>
        <w:jc w:val="left"/>
        <w:rPr>
          <w:rFonts w:ascii="黑体" w:eastAsia="黑体" w:hAnsi="黑体"/>
          <w:sz w:val="32"/>
          <w:szCs w:val="32"/>
        </w:rPr>
      </w:pPr>
      <w:r w:rsidRPr="00C2496B">
        <w:rPr>
          <w:rFonts w:ascii="黑体" w:eastAsia="黑体" w:hAnsi="黑体" w:hint="eastAsia"/>
          <w:sz w:val="32"/>
          <w:szCs w:val="32"/>
        </w:rPr>
        <w:lastRenderedPageBreak/>
        <w:t>附件</w:t>
      </w:r>
      <w:r w:rsidRPr="003501B2">
        <w:rPr>
          <w:rFonts w:ascii="黑体" w:eastAsia="黑体" w:hAnsi="黑体"/>
          <w:sz w:val="32"/>
          <w:szCs w:val="32"/>
        </w:rPr>
        <w:t>5</w:t>
      </w:r>
      <w:r w:rsidR="003501B2" w:rsidRPr="003501B2">
        <w:rPr>
          <w:rFonts w:ascii="黑体" w:eastAsia="黑体" w:hAnsi="黑体" w:hint="eastAsia"/>
          <w:sz w:val="32"/>
          <w:szCs w:val="32"/>
        </w:rPr>
        <w:t>：</w:t>
      </w:r>
    </w:p>
    <w:p w:rsidR="00C2496B" w:rsidRDefault="004338C9" w:rsidP="00C2496B">
      <w:pPr>
        <w:tabs>
          <w:tab w:val="left" w:pos="1080"/>
        </w:tabs>
        <w:ind w:left="1080" w:hanging="1078"/>
        <w:jc w:val="center"/>
        <w:rPr>
          <w:b/>
          <w:bCs/>
          <w:sz w:val="28"/>
        </w:rPr>
      </w:pPr>
      <w:r>
        <w:rPr>
          <w:rFonts w:ascii="Times New Roman" w:eastAsia="宋体" w:hAnsi="Times New Roman" w:cs="Times New Roman" w:hint="eastAsia"/>
          <w:b/>
          <w:sz w:val="28"/>
          <w:szCs w:val="24"/>
        </w:rPr>
        <w:t>毫米波太赫兹产业发展</w:t>
      </w:r>
      <w:r w:rsidR="00C2496B">
        <w:rPr>
          <w:b/>
          <w:bCs/>
          <w:sz w:val="28"/>
        </w:rPr>
        <w:t>联盟</w:t>
      </w:r>
      <w:r w:rsidR="00C2496B" w:rsidRPr="00C2496B">
        <w:rPr>
          <w:rFonts w:hint="eastAsia"/>
          <w:b/>
          <w:bCs/>
          <w:sz w:val="28"/>
        </w:rPr>
        <w:t>团体标准项目调整（撤销）申请表</w:t>
      </w:r>
    </w:p>
    <w:tbl>
      <w:tblPr>
        <w:tblW w:w="9447"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91"/>
        <w:gridCol w:w="2880"/>
        <w:gridCol w:w="1980"/>
        <w:gridCol w:w="2296"/>
      </w:tblGrid>
      <w:tr w:rsidR="00C2496B" w:rsidTr="00885123">
        <w:trPr>
          <w:trHeight w:val="608"/>
          <w:jc w:val="center"/>
        </w:trPr>
        <w:tc>
          <w:tcPr>
            <w:tcW w:w="2291" w:type="dxa"/>
            <w:tcBorders>
              <w:top w:val="single" w:sz="4" w:space="0" w:color="auto"/>
              <w:left w:val="single" w:sz="4" w:space="0" w:color="auto"/>
              <w:bottom w:val="single" w:sz="4" w:space="0" w:color="auto"/>
              <w:right w:val="single" w:sz="4" w:space="0" w:color="auto"/>
            </w:tcBorders>
            <w:vAlign w:val="center"/>
          </w:tcPr>
          <w:p w:rsidR="00C2496B" w:rsidRDefault="00C2496B" w:rsidP="00C2496B">
            <w:pPr>
              <w:tabs>
                <w:tab w:val="left" w:pos="1080"/>
              </w:tabs>
              <w:jc w:val="center"/>
              <w:rPr>
                <w:bCs/>
                <w:sz w:val="24"/>
              </w:rPr>
            </w:pPr>
            <w:r>
              <w:rPr>
                <w:rFonts w:hint="eastAsia"/>
                <w:bCs/>
                <w:sz w:val="24"/>
              </w:rPr>
              <w:t>标准名称</w:t>
            </w:r>
          </w:p>
        </w:tc>
        <w:tc>
          <w:tcPr>
            <w:tcW w:w="2880" w:type="dxa"/>
            <w:tcBorders>
              <w:top w:val="single" w:sz="4" w:space="0" w:color="auto"/>
              <w:left w:val="single" w:sz="4" w:space="0" w:color="auto"/>
              <w:bottom w:val="single" w:sz="4" w:space="0" w:color="auto"/>
              <w:right w:val="single" w:sz="4" w:space="0" w:color="auto"/>
            </w:tcBorders>
            <w:vAlign w:val="center"/>
          </w:tcPr>
          <w:p w:rsidR="00C2496B" w:rsidRDefault="00C2496B" w:rsidP="00C2496B">
            <w:pPr>
              <w:tabs>
                <w:tab w:val="left" w:pos="1080"/>
              </w:tabs>
              <w:jc w:val="center"/>
            </w:pPr>
          </w:p>
        </w:tc>
        <w:tc>
          <w:tcPr>
            <w:tcW w:w="1980" w:type="dxa"/>
            <w:tcBorders>
              <w:top w:val="single" w:sz="4" w:space="0" w:color="auto"/>
              <w:left w:val="single" w:sz="4" w:space="0" w:color="auto"/>
              <w:bottom w:val="single" w:sz="4" w:space="0" w:color="auto"/>
              <w:right w:val="single" w:sz="4" w:space="0" w:color="auto"/>
            </w:tcBorders>
            <w:vAlign w:val="center"/>
          </w:tcPr>
          <w:p w:rsidR="00C2496B" w:rsidRDefault="00C2496B" w:rsidP="00C2496B">
            <w:pPr>
              <w:tabs>
                <w:tab w:val="left" w:pos="1080"/>
              </w:tabs>
              <w:jc w:val="center"/>
              <w:rPr>
                <w:bCs/>
                <w:sz w:val="24"/>
              </w:rPr>
            </w:pPr>
            <w:r>
              <w:rPr>
                <w:rFonts w:hint="eastAsia"/>
                <w:bCs/>
                <w:sz w:val="24"/>
              </w:rPr>
              <w:t>牵头单位</w:t>
            </w:r>
          </w:p>
        </w:tc>
        <w:tc>
          <w:tcPr>
            <w:tcW w:w="2296" w:type="dxa"/>
            <w:tcBorders>
              <w:top w:val="single" w:sz="4" w:space="0" w:color="auto"/>
              <w:left w:val="single" w:sz="4" w:space="0" w:color="auto"/>
              <w:bottom w:val="single" w:sz="4" w:space="0" w:color="auto"/>
              <w:right w:val="single" w:sz="4" w:space="0" w:color="auto"/>
            </w:tcBorders>
            <w:vAlign w:val="center"/>
          </w:tcPr>
          <w:p w:rsidR="00C2496B" w:rsidRDefault="00C2496B" w:rsidP="00C2496B">
            <w:pPr>
              <w:tabs>
                <w:tab w:val="left" w:pos="1080"/>
              </w:tabs>
              <w:jc w:val="center"/>
              <w:rPr>
                <w:sz w:val="28"/>
              </w:rPr>
            </w:pPr>
          </w:p>
        </w:tc>
      </w:tr>
      <w:tr w:rsidR="00C2496B" w:rsidTr="00885123">
        <w:trPr>
          <w:trHeight w:val="732"/>
          <w:jc w:val="center"/>
        </w:trPr>
        <w:tc>
          <w:tcPr>
            <w:tcW w:w="2291" w:type="dxa"/>
            <w:tcBorders>
              <w:top w:val="single" w:sz="4" w:space="0" w:color="auto"/>
              <w:left w:val="single" w:sz="4" w:space="0" w:color="auto"/>
              <w:bottom w:val="single" w:sz="4" w:space="0" w:color="auto"/>
              <w:right w:val="single" w:sz="4" w:space="0" w:color="auto"/>
            </w:tcBorders>
            <w:vAlign w:val="center"/>
          </w:tcPr>
          <w:p w:rsidR="00C2496B" w:rsidRDefault="00C2496B" w:rsidP="00C2496B">
            <w:pPr>
              <w:tabs>
                <w:tab w:val="left" w:pos="1080"/>
              </w:tabs>
              <w:jc w:val="center"/>
              <w:rPr>
                <w:bCs/>
                <w:sz w:val="24"/>
              </w:rPr>
            </w:pPr>
            <w:r>
              <w:rPr>
                <w:rFonts w:hint="eastAsia"/>
                <w:bCs/>
                <w:sz w:val="24"/>
              </w:rPr>
              <w:t>联系人</w:t>
            </w:r>
          </w:p>
        </w:tc>
        <w:tc>
          <w:tcPr>
            <w:tcW w:w="2880" w:type="dxa"/>
            <w:tcBorders>
              <w:top w:val="single" w:sz="4" w:space="0" w:color="auto"/>
              <w:left w:val="single" w:sz="4" w:space="0" w:color="auto"/>
              <w:bottom w:val="single" w:sz="4" w:space="0" w:color="auto"/>
              <w:right w:val="single" w:sz="4" w:space="0" w:color="auto"/>
            </w:tcBorders>
            <w:vAlign w:val="center"/>
          </w:tcPr>
          <w:p w:rsidR="00C2496B" w:rsidRDefault="00C2496B" w:rsidP="00C2496B">
            <w:pPr>
              <w:tabs>
                <w:tab w:val="left" w:pos="1080"/>
              </w:tabs>
              <w:jc w:val="center"/>
            </w:pPr>
          </w:p>
        </w:tc>
        <w:tc>
          <w:tcPr>
            <w:tcW w:w="1980" w:type="dxa"/>
            <w:tcBorders>
              <w:top w:val="single" w:sz="4" w:space="0" w:color="auto"/>
              <w:left w:val="single" w:sz="4" w:space="0" w:color="auto"/>
              <w:bottom w:val="single" w:sz="4" w:space="0" w:color="auto"/>
              <w:right w:val="single" w:sz="4" w:space="0" w:color="auto"/>
            </w:tcBorders>
            <w:vAlign w:val="center"/>
          </w:tcPr>
          <w:p w:rsidR="00C2496B" w:rsidRDefault="00C2496B" w:rsidP="00C2496B">
            <w:pPr>
              <w:tabs>
                <w:tab w:val="left" w:pos="1080"/>
              </w:tabs>
              <w:jc w:val="center"/>
              <w:rPr>
                <w:bCs/>
                <w:sz w:val="24"/>
              </w:rPr>
            </w:pPr>
            <w:r>
              <w:rPr>
                <w:rFonts w:hint="eastAsia"/>
                <w:bCs/>
                <w:sz w:val="24"/>
              </w:rPr>
              <w:t>联系</w:t>
            </w:r>
            <w:r>
              <w:rPr>
                <w:bCs/>
                <w:sz w:val="24"/>
              </w:rPr>
              <w:t>电话</w:t>
            </w:r>
          </w:p>
        </w:tc>
        <w:tc>
          <w:tcPr>
            <w:tcW w:w="2296" w:type="dxa"/>
            <w:tcBorders>
              <w:top w:val="single" w:sz="4" w:space="0" w:color="auto"/>
              <w:left w:val="single" w:sz="4" w:space="0" w:color="auto"/>
              <w:bottom w:val="single" w:sz="4" w:space="0" w:color="auto"/>
              <w:right w:val="single" w:sz="4" w:space="0" w:color="auto"/>
            </w:tcBorders>
            <w:vAlign w:val="center"/>
          </w:tcPr>
          <w:p w:rsidR="00C2496B" w:rsidRDefault="00C2496B" w:rsidP="00C2496B">
            <w:pPr>
              <w:tabs>
                <w:tab w:val="left" w:pos="1080"/>
              </w:tabs>
              <w:jc w:val="center"/>
              <w:rPr>
                <w:sz w:val="28"/>
              </w:rPr>
            </w:pPr>
          </w:p>
        </w:tc>
      </w:tr>
      <w:tr w:rsidR="00C2496B" w:rsidTr="00885123">
        <w:trPr>
          <w:trHeight w:val="654"/>
          <w:jc w:val="center"/>
        </w:trPr>
        <w:tc>
          <w:tcPr>
            <w:tcW w:w="2291" w:type="dxa"/>
            <w:tcBorders>
              <w:top w:val="single" w:sz="4" w:space="0" w:color="auto"/>
              <w:left w:val="single" w:sz="4" w:space="0" w:color="auto"/>
              <w:bottom w:val="single" w:sz="4" w:space="0" w:color="auto"/>
              <w:right w:val="single" w:sz="4" w:space="0" w:color="auto"/>
            </w:tcBorders>
            <w:vAlign w:val="center"/>
          </w:tcPr>
          <w:p w:rsidR="00C2496B" w:rsidRDefault="00C2496B" w:rsidP="00C2496B">
            <w:pPr>
              <w:tabs>
                <w:tab w:val="left" w:pos="1080"/>
              </w:tabs>
              <w:jc w:val="center"/>
              <w:rPr>
                <w:bCs/>
                <w:sz w:val="24"/>
              </w:rPr>
            </w:pPr>
            <w:r>
              <w:rPr>
                <w:rFonts w:hint="eastAsia"/>
                <w:bCs/>
                <w:sz w:val="24"/>
              </w:rPr>
              <w:t>申请</w:t>
            </w:r>
            <w:r>
              <w:rPr>
                <w:bCs/>
                <w:sz w:val="24"/>
              </w:rPr>
              <w:t>事项</w:t>
            </w:r>
          </w:p>
        </w:tc>
        <w:tc>
          <w:tcPr>
            <w:tcW w:w="7156" w:type="dxa"/>
            <w:gridSpan w:val="3"/>
            <w:tcBorders>
              <w:top w:val="single" w:sz="4" w:space="0" w:color="auto"/>
              <w:left w:val="single" w:sz="4" w:space="0" w:color="auto"/>
              <w:bottom w:val="single" w:sz="4" w:space="0" w:color="auto"/>
              <w:right w:val="single" w:sz="4" w:space="0" w:color="auto"/>
            </w:tcBorders>
            <w:vAlign w:val="center"/>
          </w:tcPr>
          <w:p w:rsidR="00C2496B" w:rsidRPr="00C2496B" w:rsidRDefault="00C2496B" w:rsidP="00C2496B">
            <w:pPr>
              <w:tabs>
                <w:tab w:val="left" w:pos="1080"/>
              </w:tabs>
              <w:jc w:val="center"/>
              <w:rPr>
                <w:sz w:val="24"/>
                <w:szCs w:val="24"/>
              </w:rPr>
            </w:pPr>
            <w:r w:rsidRPr="008111D2">
              <w:rPr>
                <w:rFonts w:ascii="宋体" w:eastAsia="宋体" w:hAnsi="宋体" w:cs="Times New Roman"/>
                <w:sz w:val="24"/>
                <w:szCs w:val="24"/>
              </w:rPr>
              <w:fldChar w:fldCharType="begin">
                <w:ffData>
                  <w:name w:val="复选框型6"/>
                  <w:enabled/>
                  <w:calcOnExit w:val="0"/>
                  <w:statusText w:type="text" w:val="快速程序B:省略起草阶段；快速程序C:省略起草阶段和征求意见阶段  "/>
                  <w:checkBox>
                    <w:sizeAuto/>
                    <w:default w:val="0"/>
                  </w:checkBox>
                </w:ffData>
              </w:fldChar>
            </w:r>
            <w:r w:rsidRPr="008111D2">
              <w:rPr>
                <w:rFonts w:ascii="宋体" w:eastAsia="宋体" w:hAnsi="宋体" w:cs="Times New Roman"/>
                <w:sz w:val="24"/>
                <w:szCs w:val="24"/>
              </w:rPr>
              <w:instrText xml:space="preserve"> FORMCHECKBOX </w:instrText>
            </w:r>
            <w:r w:rsidR="002B15FC">
              <w:rPr>
                <w:rFonts w:ascii="宋体" w:eastAsia="宋体" w:hAnsi="宋体" w:cs="Times New Roman"/>
                <w:sz w:val="24"/>
                <w:szCs w:val="24"/>
              </w:rPr>
            </w:r>
            <w:r w:rsidR="002B15FC">
              <w:rPr>
                <w:rFonts w:ascii="宋体" w:eastAsia="宋体" w:hAnsi="宋体" w:cs="Times New Roman"/>
                <w:sz w:val="24"/>
                <w:szCs w:val="24"/>
              </w:rPr>
              <w:fldChar w:fldCharType="separate"/>
            </w:r>
            <w:r w:rsidRPr="008111D2">
              <w:rPr>
                <w:rFonts w:ascii="宋体" w:eastAsia="宋体" w:hAnsi="宋体" w:cs="Times New Roman"/>
                <w:sz w:val="24"/>
                <w:szCs w:val="24"/>
              </w:rPr>
              <w:fldChar w:fldCharType="end"/>
            </w:r>
            <w:r w:rsidRPr="00C2496B">
              <w:rPr>
                <w:rFonts w:ascii="宋体" w:eastAsia="宋体" w:hAnsi="宋体" w:cs="Times New Roman"/>
                <w:sz w:val="24"/>
                <w:szCs w:val="24"/>
              </w:rPr>
              <w:t xml:space="preserve"> </w:t>
            </w:r>
            <w:r w:rsidRPr="00C2496B">
              <w:rPr>
                <w:rFonts w:ascii="宋体" w:eastAsia="宋体" w:hAnsi="宋体" w:cs="Times New Roman" w:hint="eastAsia"/>
                <w:sz w:val="24"/>
                <w:szCs w:val="24"/>
              </w:rPr>
              <w:t xml:space="preserve">调整  </w:t>
            </w:r>
            <w:r w:rsidRPr="00C2496B">
              <w:rPr>
                <w:rFonts w:ascii="宋体" w:eastAsia="宋体" w:hAnsi="宋体" w:cs="Times New Roman"/>
                <w:sz w:val="24"/>
                <w:szCs w:val="24"/>
              </w:rPr>
              <w:t xml:space="preserve">         </w:t>
            </w:r>
            <w:r w:rsidRPr="00C2496B">
              <w:rPr>
                <w:rFonts w:ascii="宋体" w:eastAsia="宋体" w:hAnsi="宋体" w:cs="Times New Roman" w:hint="eastAsia"/>
                <w:sz w:val="24"/>
                <w:szCs w:val="24"/>
              </w:rPr>
              <w:t xml:space="preserve">   </w:t>
            </w:r>
            <w:r w:rsidRPr="008111D2">
              <w:rPr>
                <w:rFonts w:ascii="宋体" w:eastAsia="宋体" w:hAnsi="宋体" w:cs="Times New Roman"/>
                <w:sz w:val="24"/>
                <w:szCs w:val="24"/>
              </w:rPr>
              <w:fldChar w:fldCharType="begin">
                <w:ffData>
                  <w:name w:val="复选框型6"/>
                  <w:enabled/>
                  <w:calcOnExit w:val="0"/>
                  <w:statusText w:type="text" w:val="快速程序B:省略起草阶段；快速程序C:省略起草阶段和征求意见阶段  "/>
                  <w:checkBox>
                    <w:sizeAuto/>
                    <w:default w:val="0"/>
                  </w:checkBox>
                </w:ffData>
              </w:fldChar>
            </w:r>
            <w:r w:rsidRPr="008111D2">
              <w:rPr>
                <w:rFonts w:ascii="宋体" w:eastAsia="宋体" w:hAnsi="宋体" w:cs="Times New Roman"/>
                <w:sz w:val="24"/>
                <w:szCs w:val="24"/>
              </w:rPr>
              <w:instrText xml:space="preserve"> FORMCHECKBOX </w:instrText>
            </w:r>
            <w:r w:rsidR="002B15FC">
              <w:rPr>
                <w:rFonts w:ascii="宋体" w:eastAsia="宋体" w:hAnsi="宋体" w:cs="Times New Roman"/>
                <w:sz w:val="24"/>
                <w:szCs w:val="24"/>
              </w:rPr>
            </w:r>
            <w:r w:rsidR="002B15FC">
              <w:rPr>
                <w:rFonts w:ascii="宋体" w:eastAsia="宋体" w:hAnsi="宋体" w:cs="Times New Roman"/>
                <w:sz w:val="24"/>
                <w:szCs w:val="24"/>
              </w:rPr>
              <w:fldChar w:fldCharType="separate"/>
            </w:r>
            <w:r w:rsidRPr="008111D2">
              <w:rPr>
                <w:rFonts w:ascii="宋体" w:eastAsia="宋体" w:hAnsi="宋体" w:cs="Times New Roman"/>
                <w:sz w:val="24"/>
                <w:szCs w:val="24"/>
              </w:rPr>
              <w:fldChar w:fldCharType="end"/>
            </w:r>
            <w:r w:rsidRPr="00C2496B">
              <w:rPr>
                <w:rFonts w:ascii="宋体" w:eastAsia="宋体" w:hAnsi="宋体" w:cs="Times New Roman"/>
                <w:sz w:val="24"/>
                <w:szCs w:val="24"/>
              </w:rPr>
              <w:t xml:space="preserve"> </w:t>
            </w:r>
            <w:r w:rsidRPr="00C2496B">
              <w:rPr>
                <w:rFonts w:ascii="宋体" w:eastAsia="宋体" w:hAnsi="宋体" w:cs="Times New Roman" w:hint="eastAsia"/>
                <w:sz w:val="24"/>
                <w:szCs w:val="24"/>
              </w:rPr>
              <w:t>撤销</w:t>
            </w:r>
          </w:p>
        </w:tc>
      </w:tr>
      <w:tr w:rsidR="00C2496B" w:rsidTr="00C2496B">
        <w:trPr>
          <w:trHeight w:val="2118"/>
          <w:jc w:val="center"/>
        </w:trPr>
        <w:tc>
          <w:tcPr>
            <w:tcW w:w="2291" w:type="dxa"/>
            <w:tcBorders>
              <w:top w:val="single" w:sz="4" w:space="0" w:color="auto"/>
              <w:left w:val="single" w:sz="4" w:space="0" w:color="auto"/>
              <w:bottom w:val="single" w:sz="4" w:space="0" w:color="auto"/>
              <w:right w:val="single" w:sz="4" w:space="0" w:color="auto"/>
            </w:tcBorders>
            <w:vAlign w:val="center"/>
          </w:tcPr>
          <w:p w:rsidR="00C2496B" w:rsidRDefault="00C2496B" w:rsidP="00595353">
            <w:pPr>
              <w:tabs>
                <w:tab w:val="left" w:pos="1080"/>
              </w:tabs>
              <w:jc w:val="center"/>
              <w:rPr>
                <w:bCs/>
                <w:sz w:val="24"/>
              </w:rPr>
            </w:pPr>
            <w:r>
              <w:rPr>
                <w:rFonts w:hint="eastAsia"/>
                <w:bCs/>
                <w:sz w:val="24"/>
              </w:rPr>
              <w:t>申请调整的内容</w:t>
            </w:r>
          </w:p>
        </w:tc>
        <w:tc>
          <w:tcPr>
            <w:tcW w:w="7156" w:type="dxa"/>
            <w:gridSpan w:val="3"/>
            <w:tcBorders>
              <w:top w:val="single" w:sz="4" w:space="0" w:color="auto"/>
              <w:left w:val="single" w:sz="4" w:space="0" w:color="auto"/>
              <w:bottom w:val="single" w:sz="4" w:space="0" w:color="auto"/>
              <w:right w:val="single" w:sz="4" w:space="0" w:color="auto"/>
            </w:tcBorders>
          </w:tcPr>
          <w:p w:rsidR="00C2496B" w:rsidRDefault="00C2496B" w:rsidP="00595353">
            <w:pPr>
              <w:tabs>
                <w:tab w:val="left" w:pos="1080"/>
              </w:tabs>
              <w:jc w:val="center"/>
              <w:rPr>
                <w:sz w:val="28"/>
              </w:rPr>
            </w:pPr>
          </w:p>
        </w:tc>
      </w:tr>
      <w:tr w:rsidR="00C2496B" w:rsidTr="00885123">
        <w:trPr>
          <w:trHeight w:val="1680"/>
          <w:jc w:val="center"/>
        </w:trPr>
        <w:tc>
          <w:tcPr>
            <w:tcW w:w="2291" w:type="dxa"/>
            <w:tcBorders>
              <w:top w:val="single" w:sz="4" w:space="0" w:color="auto"/>
              <w:left w:val="single" w:sz="4" w:space="0" w:color="auto"/>
              <w:bottom w:val="single" w:sz="4" w:space="0" w:color="auto"/>
              <w:right w:val="single" w:sz="4" w:space="0" w:color="auto"/>
            </w:tcBorders>
            <w:vAlign w:val="center"/>
          </w:tcPr>
          <w:p w:rsidR="00C2496B" w:rsidRDefault="00C2496B" w:rsidP="00595353">
            <w:pPr>
              <w:tabs>
                <w:tab w:val="left" w:pos="1080"/>
              </w:tabs>
              <w:jc w:val="center"/>
              <w:rPr>
                <w:bCs/>
                <w:sz w:val="28"/>
              </w:rPr>
            </w:pPr>
            <w:r>
              <w:rPr>
                <w:rFonts w:hint="eastAsia"/>
                <w:bCs/>
                <w:sz w:val="24"/>
              </w:rPr>
              <w:t>理由和依据</w:t>
            </w:r>
          </w:p>
        </w:tc>
        <w:tc>
          <w:tcPr>
            <w:tcW w:w="7156" w:type="dxa"/>
            <w:gridSpan w:val="3"/>
            <w:tcBorders>
              <w:top w:val="single" w:sz="4" w:space="0" w:color="auto"/>
              <w:left w:val="single" w:sz="4" w:space="0" w:color="auto"/>
              <w:bottom w:val="single" w:sz="4" w:space="0" w:color="auto"/>
              <w:right w:val="single" w:sz="4" w:space="0" w:color="auto"/>
            </w:tcBorders>
          </w:tcPr>
          <w:p w:rsidR="00C2496B" w:rsidRDefault="00C2496B" w:rsidP="00595353">
            <w:pPr>
              <w:tabs>
                <w:tab w:val="left" w:pos="1080"/>
              </w:tabs>
              <w:jc w:val="center"/>
              <w:rPr>
                <w:sz w:val="28"/>
              </w:rPr>
            </w:pPr>
          </w:p>
        </w:tc>
      </w:tr>
      <w:tr w:rsidR="00C2496B" w:rsidTr="00885123">
        <w:trPr>
          <w:trHeight w:val="1832"/>
          <w:jc w:val="center"/>
        </w:trPr>
        <w:tc>
          <w:tcPr>
            <w:tcW w:w="2291" w:type="dxa"/>
            <w:tcBorders>
              <w:top w:val="single" w:sz="4" w:space="0" w:color="auto"/>
              <w:left w:val="single" w:sz="4" w:space="0" w:color="auto"/>
              <w:bottom w:val="single" w:sz="4" w:space="0" w:color="auto"/>
              <w:right w:val="single" w:sz="4" w:space="0" w:color="auto"/>
            </w:tcBorders>
            <w:vAlign w:val="center"/>
          </w:tcPr>
          <w:p w:rsidR="00C2496B" w:rsidRDefault="00C2496B" w:rsidP="00595353">
            <w:pPr>
              <w:tabs>
                <w:tab w:val="left" w:pos="1080"/>
              </w:tabs>
              <w:jc w:val="center"/>
              <w:rPr>
                <w:bCs/>
                <w:sz w:val="24"/>
              </w:rPr>
            </w:pPr>
            <w:r>
              <w:rPr>
                <w:rFonts w:hint="eastAsia"/>
                <w:bCs/>
                <w:sz w:val="24"/>
              </w:rPr>
              <w:t>主要起草单位</w:t>
            </w:r>
          </w:p>
        </w:tc>
        <w:tc>
          <w:tcPr>
            <w:tcW w:w="7156" w:type="dxa"/>
            <w:gridSpan w:val="3"/>
            <w:tcBorders>
              <w:top w:val="single" w:sz="4" w:space="0" w:color="auto"/>
              <w:left w:val="single" w:sz="4" w:space="0" w:color="auto"/>
              <w:bottom w:val="single" w:sz="4" w:space="0" w:color="auto"/>
              <w:right w:val="single" w:sz="4" w:space="0" w:color="auto"/>
            </w:tcBorders>
            <w:vAlign w:val="center"/>
          </w:tcPr>
          <w:p w:rsidR="00C2496B" w:rsidRDefault="00C2496B" w:rsidP="00C2496B">
            <w:pPr>
              <w:tabs>
                <w:tab w:val="left" w:pos="1080"/>
              </w:tabs>
              <w:rPr>
                <w:sz w:val="24"/>
              </w:rPr>
            </w:pPr>
            <w:r>
              <w:rPr>
                <w:rFonts w:hint="eastAsia"/>
                <w:sz w:val="24"/>
              </w:rPr>
              <w:t>单位名称：</w:t>
            </w:r>
          </w:p>
          <w:p w:rsidR="00C2496B" w:rsidRDefault="00C2496B" w:rsidP="00C2496B">
            <w:pPr>
              <w:tabs>
                <w:tab w:val="left" w:pos="1080"/>
              </w:tabs>
              <w:rPr>
                <w:sz w:val="24"/>
              </w:rPr>
            </w:pPr>
          </w:p>
          <w:p w:rsidR="00C2496B" w:rsidRDefault="00C2496B" w:rsidP="00C2496B">
            <w:pPr>
              <w:tabs>
                <w:tab w:val="left" w:pos="1080"/>
              </w:tabs>
              <w:ind w:right="208"/>
              <w:rPr>
                <w:sz w:val="24"/>
              </w:rPr>
            </w:pPr>
            <w:r>
              <w:rPr>
                <w:rFonts w:hint="eastAsia"/>
                <w:sz w:val="24"/>
              </w:rPr>
              <w:t>负责人：</w:t>
            </w:r>
            <w:r>
              <w:rPr>
                <w:rFonts w:hint="eastAsia"/>
                <w:sz w:val="24"/>
              </w:rPr>
              <w:t xml:space="preserve">                                      </w:t>
            </w:r>
            <w:r>
              <w:rPr>
                <w:rFonts w:hint="eastAsia"/>
                <w:sz w:val="24"/>
              </w:rPr>
              <w:t>（盖章）</w:t>
            </w:r>
          </w:p>
          <w:p w:rsidR="00C2496B" w:rsidRDefault="00C2496B" w:rsidP="00C2496B">
            <w:pPr>
              <w:tabs>
                <w:tab w:val="left" w:pos="1080"/>
              </w:tabs>
              <w:ind w:firstLineChars="2200" w:firstLine="5280"/>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C2496B" w:rsidTr="00885123">
        <w:trPr>
          <w:trHeight w:val="1830"/>
          <w:jc w:val="center"/>
        </w:trPr>
        <w:tc>
          <w:tcPr>
            <w:tcW w:w="2291" w:type="dxa"/>
            <w:tcBorders>
              <w:top w:val="single" w:sz="4" w:space="0" w:color="auto"/>
              <w:left w:val="single" w:sz="4" w:space="0" w:color="auto"/>
              <w:bottom w:val="single" w:sz="4" w:space="0" w:color="auto"/>
              <w:right w:val="single" w:sz="4" w:space="0" w:color="auto"/>
            </w:tcBorders>
            <w:vAlign w:val="center"/>
          </w:tcPr>
          <w:p w:rsidR="00885123" w:rsidRDefault="00885123" w:rsidP="00885123">
            <w:pPr>
              <w:tabs>
                <w:tab w:val="left" w:pos="1080"/>
              </w:tabs>
              <w:jc w:val="center"/>
              <w:rPr>
                <w:bCs/>
                <w:sz w:val="24"/>
              </w:rPr>
            </w:pPr>
            <w:r>
              <w:rPr>
                <w:rFonts w:hint="eastAsia"/>
                <w:bCs/>
                <w:sz w:val="24"/>
              </w:rPr>
              <w:t>政策标准</w:t>
            </w:r>
            <w:r>
              <w:rPr>
                <w:bCs/>
                <w:sz w:val="24"/>
              </w:rPr>
              <w:t>工作组</w:t>
            </w:r>
          </w:p>
          <w:p w:rsidR="00C2496B" w:rsidRDefault="00C2496B" w:rsidP="00885123">
            <w:pPr>
              <w:tabs>
                <w:tab w:val="left" w:pos="1080"/>
              </w:tabs>
              <w:jc w:val="center"/>
              <w:rPr>
                <w:bCs/>
                <w:sz w:val="24"/>
              </w:rPr>
            </w:pPr>
            <w:r>
              <w:rPr>
                <w:rFonts w:hint="eastAsia"/>
                <w:bCs/>
                <w:sz w:val="24"/>
              </w:rPr>
              <w:t>意见</w:t>
            </w:r>
          </w:p>
        </w:tc>
        <w:tc>
          <w:tcPr>
            <w:tcW w:w="7156" w:type="dxa"/>
            <w:gridSpan w:val="3"/>
            <w:tcBorders>
              <w:top w:val="single" w:sz="4" w:space="0" w:color="auto"/>
              <w:left w:val="single" w:sz="4" w:space="0" w:color="auto"/>
              <w:bottom w:val="single" w:sz="4" w:space="0" w:color="auto"/>
              <w:right w:val="single" w:sz="4" w:space="0" w:color="auto"/>
            </w:tcBorders>
          </w:tcPr>
          <w:p w:rsidR="00C2496B" w:rsidRDefault="00C2496B" w:rsidP="00595353">
            <w:pPr>
              <w:tabs>
                <w:tab w:val="left" w:pos="1080"/>
              </w:tabs>
              <w:rPr>
                <w:sz w:val="24"/>
              </w:rPr>
            </w:pPr>
          </w:p>
          <w:p w:rsidR="00C2496B" w:rsidRDefault="00C2496B" w:rsidP="00595353">
            <w:pPr>
              <w:tabs>
                <w:tab w:val="left" w:pos="1080"/>
              </w:tabs>
              <w:rPr>
                <w:sz w:val="24"/>
              </w:rPr>
            </w:pPr>
          </w:p>
          <w:p w:rsidR="00C2496B" w:rsidRDefault="00C2496B" w:rsidP="00595353">
            <w:pPr>
              <w:tabs>
                <w:tab w:val="left" w:pos="1080"/>
                <w:tab w:val="left" w:pos="6552"/>
              </w:tabs>
              <w:ind w:right="480" w:firstLineChars="300" w:firstLine="720"/>
              <w:rPr>
                <w:sz w:val="24"/>
              </w:rPr>
            </w:pPr>
            <w:r>
              <w:rPr>
                <w:rFonts w:hint="eastAsia"/>
                <w:sz w:val="24"/>
              </w:rPr>
              <w:t xml:space="preserve">                                        </w:t>
            </w:r>
            <w:r>
              <w:rPr>
                <w:rFonts w:hint="eastAsia"/>
                <w:sz w:val="24"/>
              </w:rPr>
              <w:t>（签字）</w:t>
            </w:r>
            <w:r>
              <w:rPr>
                <w:rFonts w:hint="eastAsia"/>
                <w:sz w:val="24"/>
              </w:rPr>
              <w:t xml:space="preserve"> </w:t>
            </w:r>
          </w:p>
          <w:p w:rsidR="00C2496B" w:rsidRDefault="00C2496B" w:rsidP="00595353">
            <w:pPr>
              <w:tabs>
                <w:tab w:val="left" w:pos="1080"/>
              </w:tabs>
              <w:ind w:right="240"/>
              <w:jc w:val="right"/>
              <w:rPr>
                <w:sz w:val="28"/>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C2496B" w:rsidTr="00885123">
        <w:trPr>
          <w:trHeight w:val="1416"/>
          <w:jc w:val="center"/>
        </w:trPr>
        <w:tc>
          <w:tcPr>
            <w:tcW w:w="2291" w:type="dxa"/>
            <w:tcBorders>
              <w:top w:val="single" w:sz="4" w:space="0" w:color="auto"/>
              <w:left w:val="single" w:sz="4" w:space="0" w:color="auto"/>
              <w:bottom w:val="single" w:sz="4" w:space="0" w:color="auto"/>
              <w:right w:val="single" w:sz="4" w:space="0" w:color="auto"/>
            </w:tcBorders>
            <w:vAlign w:val="center"/>
          </w:tcPr>
          <w:p w:rsidR="00C2496B" w:rsidRDefault="00885123" w:rsidP="00595353">
            <w:pPr>
              <w:tabs>
                <w:tab w:val="left" w:pos="1080"/>
              </w:tabs>
              <w:jc w:val="center"/>
              <w:rPr>
                <w:bCs/>
                <w:sz w:val="24"/>
              </w:rPr>
            </w:pPr>
            <w:r>
              <w:rPr>
                <w:rFonts w:hint="eastAsia"/>
                <w:bCs/>
                <w:sz w:val="24"/>
              </w:rPr>
              <w:t>联盟</w:t>
            </w:r>
            <w:r w:rsidR="00C2496B">
              <w:rPr>
                <w:rFonts w:hint="eastAsia"/>
                <w:bCs/>
                <w:sz w:val="24"/>
              </w:rPr>
              <w:t>意见</w:t>
            </w:r>
          </w:p>
        </w:tc>
        <w:tc>
          <w:tcPr>
            <w:tcW w:w="7156" w:type="dxa"/>
            <w:gridSpan w:val="3"/>
            <w:tcBorders>
              <w:top w:val="single" w:sz="4" w:space="0" w:color="auto"/>
              <w:left w:val="single" w:sz="4" w:space="0" w:color="auto"/>
              <w:bottom w:val="single" w:sz="4" w:space="0" w:color="auto"/>
              <w:right w:val="single" w:sz="4" w:space="0" w:color="auto"/>
            </w:tcBorders>
          </w:tcPr>
          <w:p w:rsidR="00C2496B" w:rsidRDefault="00C2496B" w:rsidP="00595353">
            <w:pPr>
              <w:tabs>
                <w:tab w:val="left" w:pos="1080"/>
              </w:tabs>
              <w:rPr>
                <w:sz w:val="24"/>
              </w:rPr>
            </w:pPr>
          </w:p>
          <w:p w:rsidR="00C2496B" w:rsidRDefault="00C2496B" w:rsidP="00595353">
            <w:pPr>
              <w:tabs>
                <w:tab w:val="left" w:pos="1080"/>
              </w:tabs>
              <w:ind w:right="240" w:firstLineChars="400" w:firstLine="960"/>
              <w:rPr>
                <w:sz w:val="24"/>
              </w:rPr>
            </w:pPr>
            <w:r>
              <w:rPr>
                <w:rFonts w:hint="eastAsia"/>
                <w:sz w:val="24"/>
              </w:rPr>
              <w:t xml:space="preserve">                                      </w:t>
            </w:r>
            <w:r>
              <w:rPr>
                <w:rFonts w:hint="eastAsia"/>
                <w:sz w:val="24"/>
              </w:rPr>
              <w:t>（盖章）</w:t>
            </w:r>
          </w:p>
          <w:p w:rsidR="00C2496B" w:rsidRDefault="00C2496B" w:rsidP="00595353">
            <w:pPr>
              <w:tabs>
                <w:tab w:val="left" w:pos="1080"/>
              </w:tabs>
              <w:ind w:firstLineChars="400" w:firstLine="960"/>
              <w:rPr>
                <w:sz w:val="28"/>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C2496B" w:rsidRDefault="00C2496B" w:rsidP="00C2496B">
      <w:pPr>
        <w:tabs>
          <w:tab w:val="left" w:pos="1080"/>
        </w:tabs>
        <w:rPr>
          <w:rFonts w:ascii="宋体" w:hAnsi="宋体"/>
          <w:sz w:val="24"/>
        </w:rPr>
      </w:pPr>
    </w:p>
    <w:p w:rsidR="008111D2" w:rsidRPr="00EF5386" w:rsidRDefault="00C2496B" w:rsidP="003501B2">
      <w:pPr>
        <w:tabs>
          <w:tab w:val="left" w:pos="1080"/>
        </w:tabs>
        <w:rPr>
          <w:sz w:val="28"/>
          <w:szCs w:val="28"/>
        </w:rPr>
      </w:pPr>
      <w:r>
        <w:rPr>
          <w:rFonts w:ascii="宋体" w:hAnsi="宋体" w:hint="eastAsia"/>
          <w:sz w:val="24"/>
        </w:rPr>
        <w:t>协会承办人：                           电话：</w:t>
      </w:r>
    </w:p>
    <w:sectPr w:rsidR="008111D2" w:rsidRPr="00EF5386" w:rsidSect="00EF5386">
      <w:pgSz w:w="11906" w:h="16838"/>
      <w:pgMar w:top="1418" w:right="1701" w:bottom="1418" w:left="1701"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15FC" w:rsidRDefault="002B15FC" w:rsidP="00117D27">
      <w:r>
        <w:separator/>
      </w:r>
    </w:p>
  </w:endnote>
  <w:endnote w:type="continuationSeparator" w:id="0">
    <w:p w:rsidR="002B15FC" w:rsidRDefault="002B15FC" w:rsidP="0011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00000001"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B0604020202020204"/>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15FC" w:rsidRDefault="002B15FC" w:rsidP="00117D27">
      <w:r>
        <w:separator/>
      </w:r>
    </w:p>
  </w:footnote>
  <w:footnote w:type="continuationSeparator" w:id="0">
    <w:p w:rsidR="002B15FC" w:rsidRDefault="002B15FC" w:rsidP="00117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364" w:rsidRDefault="004D7364" w:rsidP="004D7364">
    <w:pPr>
      <w:jc w:val="right"/>
    </w:pPr>
    <w:r>
      <w:tab/>
    </w:r>
    <w:r>
      <w:tab/>
    </w:r>
    <w:r w:rsidR="001204A9">
      <w:rPr>
        <w:noProof/>
      </w:rPr>
      <w:drawing>
        <wp:inline distT="0" distB="0" distL="0" distR="0">
          <wp:extent cx="1501423" cy="607971"/>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联盟logo透明底.png"/>
                  <pic:cNvPicPr/>
                </pic:nvPicPr>
                <pic:blipFill>
                  <a:blip r:embed="rId1">
                    <a:extLst>
                      <a:ext uri="{28A0092B-C50C-407E-A947-70E740481C1C}">
                        <a14:useLocalDpi xmlns:a14="http://schemas.microsoft.com/office/drawing/2010/main" val="0"/>
                      </a:ext>
                    </a:extLst>
                  </a:blip>
                  <a:stretch>
                    <a:fillRect/>
                  </a:stretch>
                </pic:blipFill>
                <pic:spPr>
                  <a:xfrm>
                    <a:off x="0" y="0"/>
                    <a:ext cx="1532270" cy="6204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3A63FB"/>
    <w:multiLevelType w:val="hybridMultilevel"/>
    <w:tmpl w:val="7F7E8168"/>
    <w:lvl w:ilvl="0" w:tplc="19BEF37C">
      <w:start w:val="1"/>
      <w:numFmt w:val="decimal"/>
      <w:lvlText w:val="%1."/>
      <w:lvlJc w:val="left"/>
      <w:pPr>
        <w:tabs>
          <w:tab w:val="num" w:pos="360"/>
        </w:tabs>
        <w:ind w:left="360" w:hanging="360"/>
      </w:pPr>
      <w:rPr>
        <w:u w:val="singl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D87"/>
    <w:rsid w:val="0001146D"/>
    <w:rsid w:val="00013809"/>
    <w:rsid w:val="00032FA7"/>
    <w:rsid w:val="00035E8B"/>
    <w:rsid w:val="00045FEE"/>
    <w:rsid w:val="00071387"/>
    <w:rsid w:val="00086231"/>
    <w:rsid w:val="000A4B79"/>
    <w:rsid w:val="000B704B"/>
    <w:rsid w:val="000C582F"/>
    <w:rsid w:val="000E6A99"/>
    <w:rsid w:val="0010057B"/>
    <w:rsid w:val="001052B8"/>
    <w:rsid w:val="00117D27"/>
    <w:rsid w:val="001204A9"/>
    <w:rsid w:val="001346CA"/>
    <w:rsid w:val="00141BDB"/>
    <w:rsid w:val="00180BD6"/>
    <w:rsid w:val="001B0766"/>
    <w:rsid w:val="001B4F57"/>
    <w:rsid w:val="001C4D94"/>
    <w:rsid w:val="001D5331"/>
    <w:rsid w:val="002024EF"/>
    <w:rsid w:val="00242369"/>
    <w:rsid w:val="00244267"/>
    <w:rsid w:val="00255F40"/>
    <w:rsid w:val="0025746E"/>
    <w:rsid w:val="00262096"/>
    <w:rsid w:val="0029592A"/>
    <w:rsid w:val="002A7F90"/>
    <w:rsid w:val="002B15FC"/>
    <w:rsid w:val="002B4130"/>
    <w:rsid w:val="002D3000"/>
    <w:rsid w:val="002F659C"/>
    <w:rsid w:val="00343DA0"/>
    <w:rsid w:val="00347BD8"/>
    <w:rsid w:val="003501B2"/>
    <w:rsid w:val="00355A91"/>
    <w:rsid w:val="00381F64"/>
    <w:rsid w:val="003A42F7"/>
    <w:rsid w:val="003A6522"/>
    <w:rsid w:val="003C51DB"/>
    <w:rsid w:val="003C5D24"/>
    <w:rsid w:val="003E525A"/>
    <w:rsid w:val="004014F0"/>
    <w:rsid w:val="00417451"/>
    <w:rsid w:val="00423C86"/>
    <w:rsid w:val="00426F19"/>
    <w:rsid w:val="0043276E"/>
    <w:rsid w:val="004338C9"/>
    <w:rsid w:val="004C27F3"/>
    <w:rsid w:val="004C2C4A"/>
    <w:rsid w:val="004C4BB8"/>
    <w:rsid w:val="004C681F"/>
    <w:rsid w:val="004C7CC4"/>
    <w:rsid w:val="004D7364"/>
    <w:rsid w:val="004E0406"/>
    <w:rsid w:val="00502324"/>
    <w:rsid w:val="00507ED0"/>
    <w:rsid w:val="00520252"/>
    <w:rsid w:val="005236A2"/>
    <w:rsid w:val="005473DF"/>
    <w:rsid w:val="00564D85"/>
    <w:rsid w:val="00576EA1"/>
    <w:rsid w:val="00577850"/>
    <w:rsid w:val="005900ED"/>
    <w:rsid w:val="005B5EB5"/>
    <w:rsid w:val="005C2863"/>
    <w:rsid w:val="005E4DED"/>
    <w:rsid w:val="005E7FB8"/>
    <w:rsid w:val="005F46EA"/>
    <w:rsid w:val="00603640"/>
    <w:rsid w:val="006038F9"/>
    <w:rsid w:val="006164EC"/>
    <w:rsid w:val="0063405A"/>
    <w:rsid w:val="00641106"/>
    <w:rsid w:val="00642882"/>
    <w:rsid w:val="00647A2C"/>
    <w:rsid w:val="00656098"/>
    <w:rsid w:val="006729C1"/>
    <w:rsid w:val="006862C3"/>
    <w:rsid w:val="00697D87"/>
    <w:rsid w:val="006A54E0"/>
    <w:rsid w:val="006B1DF6"/>
    <w:rsid w:val="006D11B2"/>
    <w:rsid w:val="006E6095"/>
    <w:rsid w:val="006F0F3A"/>
    <w:rsid w:val="00706F6C"/>
    <w:rsid w:val="00717196"/>
    <w:rsid w:val="0075643D"/>
    <w:rsid w:val="00780736"/>
    <w:rsid w:val="007811B7"/>
    <w:rsid w:val="00795820"/>
    <w:rsid w:val="00796F63"/>
    <w:rsid w:val="007B73A3"/>
    <w:rsid w:val="007D1DE5"/>
    <w:rsid w:val="007E3729"/>
    <w:rsid w:val="008111D2"/>
    <w:rsid w:val="008126D4"/>
    <w:rsid w:val="00813A1B"/>
    <w:rsid w:val="00822DDB"/>
    <w:rsid w:val="00854FA3"/>
    <w:rsid w:val="00856ED9"/>
    <w:rsid w:val="0087249A"/>
    <w:rsid w:val="00885123"/>
    <w:rsid w:val="008C0F9C"/>
    <w:rsid w:val="008C491D"/>
    <w:rsid w:val="008D2DF9"/>
    <w:rsid w:val="009211E1"/>
    <w:rsid w:val="009227BB"/>
    <w:rsid w:val="009243D0"/>
    <w:rsid w:val="00926881"/>
    <w:rsid w:val="00954BE6"/>
    <w:rsid w:val="009A019D"/>
    <w:rsid w:val="009B4086"/>
    <w:rsid w:val="009C637E"/>
    <w:rsid w:val="009D76F4"/>
    <w:rsid w:val="00A006D0"/>
    <w:rsid w:val="00A01D2D"/>
    <w:rsid w:val="00A02972"/>
    <w:rsid w:val="00A21021"/>
    <w:rsid w:val="00A44086"/>
    <w:rsid w:val="00A5275A"/>
    <w:rsid w:val="00A53EE7"/>
    <w:rsid w:val="00A62AE8"/>
    <w:rsid w:val="00A71B4F"/>
    <w:rsid w:val="00A9538E"/>
    <w:rsid w:val="00AA03F8"/>
    <w:rsid w:val="00AA7670"/>
    <w:rsid w:val="00AF4548"/>
    <w:rsid w:val="00B1336F"/>
    <w:rsid w:val="00B21F4E"/>
    <w:rsid w:val="00B3101A"/>
    <w:rsid w:val="00B47746"/>
    <w:rsid w:val="00B54915"/>
    <w:rsid w:val="00B646F3"/>
    <w:rsid w:val="00BB7198"/>
    <w:rsid w:val="00BD0133"/>
    <w:rsid w:val="00BE54E7"/>
    <w:rsid w:val="00BE73AC"/>
    <w:rsid w:val="00C16AAD"/>
    <w:rsid w:val="00C2496B"/>
    <w:rsid w:val="00C64B9A"/>
    <w:rsid w:val="00CA4345"/>
    <w:rsid w:val="00CC5F13"/>
    <w:rsid w:val="00CD3707"/>
    <w:rsid w:val="00CE2DA7"/>
    <w:rsid w:val="00D03E24"/>
    <w:rsid w:val="00D2112F"/>
    <w:rsid w:val="00D25FAC"/>
    <w:rsid w:val="00D865D7"/>
    <w:rsid w:val="00D87EFA"/>
    <w:rsid w:val="00DB05AB"/>
    <w:rsid w:val="00DC047C"/>
    <w:rsid w:val="00DD151B"/>
    <w:rsid w:val="00DD3E49"/>
    <w:rsid w:val="00DE79FE"/>
    <w:rsid w:val="00DF1538"/>
    <w:rsid w:val="00E14287"/>
    <w:rsid w:val="00E15CCB"/>
    <w:rsid w:val="00E174FE"/>
    <w:rsid w:val="00E37FC7"/>
    <w:rsid w:val="00E42E19"/>
    <w:rsid w:val="00E5313E"/>
    <w:rsid w:val="00E659EC"/>
    <w:rsid w:val="00E80BB4"/>
    <w:rsid w:val="00E85E64"/>
    <w:rsid w:val="00EA060E"/>
    <w:rsid w:val="00ED3926"/>
    <w:rsid w:val="00EF34C8"/>
    <w:rsid w:val="00EF4F29"/>
    <w:rsid w:val="00EF5386"/>
    <w:rsid w:val="00F0242B"/>
    <w:rsid w:val="00F05EA4"/>
    <w:rsid w:val="00F15AC0"/>
    <w:rsid w:val="00F36E95"/>
    <w:rsid w:val="00F652F7"/>
    <w:rsid w:val="00FA757E"/>
    <w:rsid w:val="00FB1243"/>
    <w:rsid w:val="00FB4074"/>
    <w:rsid w:val="00FC6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AF7AA"/>
  <w15:docId w15:val="{968FFDB2-9328-8747-9825-148DD77B0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501B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3501B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6164EC"/>
    <w:pPr>
      <w:spacing w:before="240" w:after="60"/>
      <w:jc w:val="center"/>
      <w:outlineLvl w:val="0"/>
    </w:pPr>
    <w:rPr>
      <w:rFonts w:asciiTheme="majorHAnsi" w:eastAsia="宋体" w:hAnsiTheme="majorHAnsi" w:cstheme="majorBidi"/>
      <w:b/>
      <w:bCs/>
      <w:sz w:val="32"/>
      <w:szCs w:val="32"/>
    </w:rPr>
  </w:style>
  <w:style w:type="character" w:customStyle="1" w:styleId="a4">
    <w:name w:val="标题 字符"/>
    <w:basedOn w:val="a0"/>
    <w:link w:val="a3"/>
    <w:uiPriority w:val="10"/>
    <w:rsid w:val="006164EC"/>
    <w:rPr>
      <w:rFonts w:asciiTheme="majorHAnsi" w:eastAsia="宋体" w:hAnsiTheme="majorHAnsi" w:cstheme="majorBidi"/>
      <w:b/>
      <w:bCs/>
      <w:sz w:val="32"/>
      <w:szCs w:val="32"/>
    </w:rPr>
  </w:style>
  <w:style w:type="character" w:customStyle="1" w:styleId="10">
    <w:name w:val="标题 1 字符"/>
    <w:basedOn w:val="a0"/>
    <w:link w:val="1"/>
    <w:uiPriority w:val="9"/>
    <w:rsid w:val="003501B2"/>
    <w:rPr>
      <w:b/>
      <w:bCs/>
      <w:kern w:val="44"/>
      <w:sz w:val="44"/>
      <w:szCs w:val="44"/>
    </w:rPr>
  </w:style>
  <w:style w:type="character" w:customStyle="1" w:styleId="20">
    <w:name w:val="标题 2 字符"/>
    <w:basedOn w:val="a0"/>
    <w:link w:val="2"/>
    <w:uiPriority w:val="9"/>
    <w:rsid w:val="003501B2"/>
    <w:rPr>
      <w:rFonts w:asciiTheme="majorHAnsi" w:eastAsiaTheme="majorEastAsia" w:hAnsiTheme="majorHAnsi" w:cstheme="majorBidi"/>
      <w:b/>
      <w:bCs/>
      <w:sz w:val="32"/>
      <w:szCs w:val="32"/>
    </w:rPr>
  </w:style>
  <w:style w:type="paragraph" w:styleId="a5">
    <w:name w:val="Balloon Text"/>
    <w:basedOn w:val="a"/>
    <w:link w:val="a6"/>
    <w:uiPriority w:val="99"/>
    <w:semiHidden/>
    <w:unhideWhenUsed/>
    <w:rsid w:val="0029592A"/>
    <w:rPr>
      <w:sz w:val="18"/>
      <w:szCs w:val="18"/>
    </w:rPr>
  </w:style>
  <w:style w:type="character" w:customStyle="1" w:styleId="a6">
    <w:name w:val="批注框文本 字符"/>
    <w:basedOn w:val="a0"/>
    <w:link w:val="a5"/>
    <w:uiPriority w:val="99"/>
    <w:semiHidden/>
    <w:rsid w:val="0029592A"/>
    <w:rPr>
      <w:sz w:val="18"/>
      <w:szCs w:val="18"/>
    </w:rPr>
  </w:style>
  <w:style w:type="paragraph" w:styleId="a7">
    <w:name w:val="header"/>
    <w:basedOn w:val="a"/>
    <w:link w:val="a8"/>
    <w:uiPriority w:val="99"/>
    <w:unhideWhenUsed/>
    <w:rsid w:val="00117D2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117D27"/>
    <w:rPr>
      <w:sz w:val="18"/>
      <w:szCs w:val="18"/>
    </w:rPr>
  </w:style>
  <w:style w:type="paragraph" w:styleId="a9">
    <w:name w:val="footer"/>
    <w:basedOn w:val="a"/>
    <w:link w:val="aa"/>
    <w:uiPriority w:val="99"/>
    <w:unhideWhenUsed/>
    <w:rsid w:val="00117D27"/>
    <w:pPr>
      <w:tabs>
        <w:tab w:val="center" w:pos="4153"/>
        <w:tab w:val="right" w:pos="8306"/>
      </w:tabs>
      <w:snapToGrid w:val="0"/>
      <w:jc w:val="left"/>
    </w:pPr>
    <w:rPr>
      <w:sz w:val="18"/>
      <w:szCs w:val="18"/>
    </w:rPr>
  </w:style>
  <w:style w:type="character" w:customStyle="1" w:styleId="aa">
    <w:name w:val="页脚 字符"/>
    <w:basedOn w:val="a0"/>
    <w:link w:val="a9"/>
    <w:uiPriority w:val="99"/>
    <w:rsid w:val="00117D27"/>
    <w:rPr>
      <w:sz w:val="18"/>
      <w:szCs w:val="18"/>
    </w:rPr>
  </w:style>
  <w:style w:type="paragraph" w:styleId="ab">
    <w:name w:val="Revision"/>
    <w:hidden/>
    <w:uiPriority w:val="99"/>
    <w:semiHidden/>
    <w:rsid w:val="006A5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C2939-0498-A34C-8433-C72EFDB4F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15</Pages>
  <Words>1075</Words>
  <Characters>6129</Characters>
  <Application>Microsoft Office Word</Application>
  <DocSecurity>0</DocSecurity>
  <Lines>51</Lines>
  <Paragraphs>14</Paragraphs>
  <ScaleCrop>false</ScaleCrop>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翟世俊</dc:creator>
  <cp:lastModifiedBy>Microsoft Office User</cp:lastModifiedBy>
  <cp:revision>6</cp:revision>
  <dcterms:created xsi:type="dcterms:W3CDTF">2020-02-20T09:34:00Z</dcterms:created>
  <dcterms:modified xsi:type="dcterms:W3CDTF">2020-04-03T01:59:00Z</dcterms:modified>
</cp:coreProperties>
</file>